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ABA66" w14:textId="77777777" w:rsidR="00313BC5" w:rsidRDefault="0002762A" w:rsidP="00236EC1">
      <w:pPr>
        <w:widowControl w:val="0"/>
        <w:spacing w:after="0" w:line="240" w:lineRule="auto"/>
        <w:jc w:val="center"/>
        <w:rPr>
          <w:rFonts w:ascii="Trade Gothic LT Std" w:eastAsia="Times New Roman" w:hAnsi="Trade Gothic LT Std" w:cs="Times New Roman"/>
          <w:b/>
          <w:bCs/>
          <w:color w:val="1C1C1C"/>
          <w:kern w:val="28"/>
          <w:sz w:val="56"/>
          <w:szCs w:val="56"/>
          <w:lang w:eastAsia="fr-FR"/>
          <w14:cntxtAlts/>
        </w:rPr>
      </w:pPr>
      <w:r w:rsidRPr="003A7FA2">
        <w:rPr>
          <w:rFonts w:ascii="Trade Gothic LT Std" w:hAnsi="Trade Gothic LT Std" w:cs="Times New Roman"/>
          <w:noProof/>
          <w:sz w:val="24"/>
          <w:szCs w:val="24"/>
          <w:lang w:eastAsia="fr-FR"/>
        </w:rPr>
        <w:drawing>
          <wp:anchor distT="36576" distB="36576" distL="36576" distR="36576" simplePos="0" relativeHeight="251671552" behindDoc="0" locked="0" layoutInCell="1" allowOverlap="1" wp14:anchorId="13575CCB" wp14:editId="198F9604">
            <wp:simplePos x="0" y="0"/>
            <wp:positionH relativeFrom="margin">
              <wp:posOffset>4078894</wp:posOffset>
            </wp:positionH>
            <wp:positionV relativeFrom="paragraph">
              <wp:posOffset>-122678</wp:posOffset>
            </wp:positionV>
            <wp:extent cx="1476911" cy="671164"/>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6911" cy="67116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3A7FA2">
        <w:rPr>
          <w:rFonts w:ascii="Trade Gothic LT Std" w:hAnsi="Trade Gothic LT Std" w:cs="Times New Roman"/>
          <w:noProof/>
          <w:sz w:val="24"/>
          <w:szCs w:val="24"/>
          <w:lang w:eastAsia="fr-FR"/>
        </w:rPr>
        <w:drawing>
          <wp:anchor distT="36576" distB="36576" distL="36576" distR="36576" simplePos="0" relativeHeight="251665408" behindDoc="0" locked="0" layoutInCell="1" allowOverlap="1" wp14:anchorId="347AC8C2" wp14:editId="657481E2">
            <wp:simplePos x="0" y="0"/>
            <wp:positionH relativeFrom="page">
              <wp:align>right</wp:align>
            </wp:positionH>
            <wp:positionV relativeFrom="paragraph">
              <wp:posOffset>-431115</wp:posOffset>
            </wp:positionV>
            <wp:extent cx="7543800" cy="131572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0" cy="13157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20D94D4" w14:textId="77777777" w:rsidR="00313BC5" w:rsidRDefault="00313BC5" w:rsidP="00236EC1">
      <w:pPr>
        <w:widowControl w:val="0"/>
        <w:spacing w:after="0" w:line="240" w:lineRule="auto"/>
        <w:jc w:val="center"/>
        <w:rPr>
          <w:rFonts w:ascii="Trade Gothic LT Std" w:eastAsia="Times New Roman" w:hAnsi="Trade Gothic LT Std" w:cs="Times New Roman"/>
          <w:b/>
          <w:bCs/>
          <w:color w:val="1C1C1C"/>
          <w:kern w:val="28"/>
          <w:sz w:val="56"/>
          <w:szCs w:val="56"/>
          <w:lang w:eastAsia="fr-FR"/>
          <w14:cntxtAlts/>
        </w:rPr>
      </w:pPr>
    </w:p>
    <w:p w14:paraId="7E133E37" w14:textId="77777777" w:rsidR="00F8501C" w:rsidRDefault="00F8501C" w:rsidP="00F8501C">
      <w:pPr>
        <w:widowControl w:val="0"/>
        <w:spacing w:after="0" w:line="240" w:lineRule="auto"/>
        <w:rPr>
          <w:rFonts w:ascii="Trade Gothic LT Std" w:eastAsia="Times New Roman" w:hAnsi="Trade Gothic LT Std" w:cs="Times New Roman"/>
          <w:b/>
          <w:bCs/>
          <w:color w:val="1C1C1C"/>
          <w:kern w:val="28"/>
          <w:sz w:val="56"/>
          <w:szCs w:val="56"/>
          <w:lang w:eastAsia="fr-FR"/>
          <w14:cntxtAlts/>
        </w:rPr>
      </w:pPr>
    </w:p>
    <w:p w14:paraId="4346B379" w14:textId="77777777" w:rsidR="00236EC1" w:rsidRPr="004B613E" w:rsidRDefault="00043B83" w:rsidP="004B613E">
      <w:pPr>
        <w:widowControl w:val="0"/>
        <w:spacing w:after="0" w:line="240" w:lineRule="auto"/>
        <w:jc w:val="center"/>
        <w:rPr>
          <w:rFonts w:ascii="Trade Gothic LT Std" w:eastAsia="Times New Roman" w:hAnsi="Trade Gothic LT Std" w:cs="Times New Roman"/>
          <w:b/>
          <w:bCs/>
          <w:color w:val="1C1C1C"/>
          <w:kern w:val="28"/>
          <w:sz w:val="72"/>
          <w:szCs w:val="56"/>
          <w:lang w:eastAsia="fr-FR"/>
          <w14:cntxtAlts/>
        </w:rPr>
      </w:pPr>
      <w:r>
        <w:rPr>
          <w:rFonts w:ascii="Trade Gothic LT Std" w:eastAsia="Times New Roman" w:hAnsi="Trade Gothic LT Std" w:cs="Times New Roman"/>
          <w:b/>
          <w:bCs/>
          <w:color w:val="1C1C1C"/>
          <w:kern w:val="28"/>
          <w:sz w:val="72"/>
          <w:szCs w:val="56"/>
          <w:lang w:eastAsia="fr-FR"/>
          <w14:cntxtAlts/>
        </w:rPr>
        <w:t>Séminaire agréé</w:t>
      </w:r>
      <w:r w:rsidR="004B613E">
        <w:rPr>
          <w:rFonts w:ascii="Trade Gothic LT Std" w:eastAsia="Times New Roman" w:hAnsi="Trade Gothic LT Std" w:cs="Times New Roman"/>
          <w:b/>
          <w:bCs/>
          <w:color w:val="1C1C1C"/>
          <w:kern w:val="28"/>
          <w:sz w:val="72"/>
          <w:szCs w:val="56"/>
          <w:lang w:eastAsia="fr-FR"/>
          <w14:cntxtAlts/>
        </w:rPr>
        <w:t xml:space="preserve"> dans le</w:t>
      </w:r>
      <w:r w:rsidR="004B613E">
        <w:rPr>
          <w:rFonts w:ascii="Trade Gothic LT Std" w:eastAsia="Times New Roman" w:hAnsi="Trade Gothic LT Std" w:cs="Times New Roman"/>
          <w:b/>
          <w:bCs/>
          <w:color w:val="1C1C1C"/>
          <w:kern w:val="28"/>
          <w:sz w:val="72"/>
          <w:szCs w:val="56"/>
          <w:lang w:eastAsia="fr-FR"/>
          <w14:cntxtAlts/>
        </w:rPr>
        <w:br/>
      </w:r>
      <w:r>
        <w:rPr>
          <w:rFonts w:ascii="Trade Gothic LT Std" w:eastAsia="Times New Roman" w:hAnsi="Trade Gothic LT Std" w:cs="Times New Roman"/>
          <w:b/>
          <w:bCs/>
          <w:color w:val="1C1C1C"/>
          <w:kern w:val="28"/>
          <w:sz w:val="72"/>
          <w:szCs w:val="56"/>
          <w:lang w:eastAsia="fr-FR"/>
          <w14:cntxtAlts/>
        </w:rPr>
        <w:t xml:space="preserve">cadre </w:t>
      </w:r>
      <w:r w:rsidR="004E7A1F">
        <w:rPr>
          <w:rFonts w:ascii="Trade Gothic LT Std" w:eastAsia="Times New Roman" w:hAnsi="Trade Gothic LT Std" w:cs="Times New Roman"/>
          <w:b/>
          <w:bCs/>
          <w:color w:val="1C1C1C"/>
          <w:kern w:val="28"/>
          <w:sz w:val="72"/>
          <w:szCs w:val="56"/>
          <w:lang w:eastAsia="fr-FR"/>
          <w14:cntxtAlts/>
        </w:rPr>
        <w:t>des</w:t>
      </w:r>
      <w:r>
        <w:rPr>
          <w:rFonts w:ascii="Trade Gothic LT Std" w:eastAsia="Times New Roman" w:hAnsi="Trade Gothic LT Std" w:cs="Times New Roman"/>
          <w:b/>
          <w:bCs/>
          <w:color w:val="1C1C1C"/>
          <w:kern w:val="28"/>
          <w:sz w:val="72"/>
          <w:szCs w:val="56"/>
          <w:lang w:eastAsia="fr-FR"/>
          <w14:cntxtAlts/>
        </w:rPr>
        <w:t xml:space="preserve"> recyclages pour</w:t>
      </w:r>
      <w:r w:rsidR="00236EC1" w:rsidRPr="00F8501C">
        <w:rPr>
          <w:rFonts w:ascii="Trade Gothic LT Std" w:eastAsia="Times New Roman" w:hAnsi="Trade Gothic LT Std" w:cs="Times New Roman"/>
          <w:b/>
          <w:bCs/>
          <w:color w:val="1C1C1C"/>
          <w:kern w:val="28"/>
          <w:sz w:val="96"/>
          <w:szCs w:val="56"/>
          <w:lang w:eastAsia="fr-FR"/>
          <w14:cntxtAlts/>
        </w:rPr>
        <w:br/>
      </w:r>
      <w:r w:rsidR="00236EC1" w:rsidRPr="00F8501C">
        <w:rPr>
          <w:rFonts w:ascii="Trade Gothic LT Std" w:eastAsia="Times New Roman" w:hAnsi="Trade Gothic LT Std" w:cs="Times New Roman"/>
          <w:b/>
          <w:bCs/>
          <w:color w:val="1C1C1C"/>
          <w:kern w:val="28"/>
          <w:sz w:val="88"/>
          <w:szCs w:val="88"/>
          <w:lang w:eastAsia="fr-FR"/>
          <w14:cntxtAlts/>
        </w:rPr>
        <w:t>Détectives Privés</w:t>
      </w:r>
    </w:p>
    <w:p w14:paraId="0A600D97" w14:textId="77777777" w:rsidR="00236EC1" w:rsidRPr="003A7FA2" w:rsidRDefault="00236EC1" w:rsidP="00043B83">
      <w:pPr>
        <w:widowControl w:val="0"/>
        <w:spacing w:after="0" w:line="240" w:lineRule="auto"/>
        <w:rPr>
          <w:rFonts w:ascii="Trade Gothic LT Std" w:hAnsi="Trade Gothic LT Std"/>
          <w:b/>
          <w:bCs/>
          <w:color w:val="1C1C1C"/>
        </w:rPr>
      </w:pPr>
      <w:r w:rsidRPr="003A7FA2">
        <w:rPr>
          <w:rFonts w:ascii="Trade Gothic LT Std" w:eastAsia="Times New Roman" w:hAnsi="Trade Gothic LT Std" w:cs="Times New Roman"/>
          <w:color w:val="1C1C1C"/>
          <w:kern w:val="28"/>
          <w:sz w:val="32"/>
          <w:szCs w:val="32"/>
          <w:lang w:eastAsia="fr-FR"/>
          <w14:cntxtAlts/>
        </w:rPr>
        <w:t> </w:t>
      </w:r>
      <w:r w:rsidR="00043B83" w:rsidRPr="003A7FA2">
        <w:rPr>
          <w:rFonts w:ascii="Trade Gothic LT Std" w:hAnsi="Trade Gothic LT Std" w:cs="Times New Roman"/>
          <w:noProof/>
          <w:lang w:eastAsia="fr-FR"/>
        </w:rPr>
        <w:drawing>
          <wp:anchor distT="36576" distB="36576" distL="36576" distR="36576" simplePos="0" relativeHeight="251659264" behindDoc="0" locked="0" layoutInCell="1" allowOverlap="1" wp14:anchorId="41A798E9" wp14:editId="55A20C5E">
            <wp:simplePos x="0" y="0"/>
            <wp:positionH relativeFrom="margin">
              <wp:align>right</wp:align>
            </wp:positionH>
            <wp:positionV relativeFrom="paragraph">
              <wp:posOffset>170815</wp:posOffset>
            </wp:positionV>
            <wp:extent cx="6305798" cy="1848082"/>
            <wp:effectExtent l="0" t="0" r="0" b="0"/>
            <wp:wrapNone/>
            <wp:docPr id="1" name="Image 1" descr="Detective-p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tective-pr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5798" cy="1848082"/>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1F60B29" w14:textId="77777777" w:rsidR="00236EC1" w:rsidRPr="003A7FA2" w:rsidRDefault="00236EC1" w:rsidP="00236EC1">
      <w:pPr>
        <w:pStyle w:val="Titre3"/>
        <w:widowControl w:val="0"/>
        <w:jc w:val="center"/>
        <w:rPr>
          <w:rFonts w:ascii="Trade Gothic LT Std" w:hAnsi="Trade Gothic LT Std"/>
          <w:b/>
          <w:bCs/>
          <w:color w:val="1C1C1C"/>
        </w:rPr>
      </w:pPr>
    </w:p>
    <w:p w14:paraId="7716EB4C" w14:textId="77777777" w:rsidR="00236EC1" w:rsidRPr="003A7FA2" w:rsidRDefault="00236EC1" w:rsidP="00236EC1">
      <w:pPr>
        <w:pStyle w:val="Titre3"/>
        <w:widowControl w:val="0"/>
        <w:jc w:val="center"/>
        <w:rPr>
          <w:rFonts w:ascii="Trade Gothic LT Std" w:hAnsi="Trade Gothic LT Std"/>
          <w:b/>
          <w:bCs/>
          <w:color w:val="1C1C1C"/>
        </w:rPr>
      </w:pPr>
    </w:p>
    <w:p w14:paraId="454DC6C8" w14:textId="77777777" w:rsidR="00236EC1" w:rsidRPr="003A7FA2" w:rsidRDefault="00236EC1" w:rsidP="00236EC1">
      <w:pPr>
        <w:pStyle w:val="Titre3"/>
        <w:widowControl w:val="0"/>
        <w:rPr>
          <w:rFonts w:ascii="Trade Gothic LT Std" w:hAnsi="Trade Gothic LT Std"/>
          <w:b/>
          <w:bCs/>
          <w:color w:val="1C1C1C"/>
        </w:rPr>
      </w:pPr>
    </w:p>
    <w:p w14:paraId="53CFD061" w14:textId="77777777" w:rsidR="00236EC1" w:rsidRPr="003A7FA2" w:rsidRDefault="00236EC1" w:rsidP="00236EC1">
      <w:pPr>
        <w:pStyle w:val="Titre3"/>
        <w:widowControl w:val="0"/>
        <w:jc w:val="center"/>
        <w:rPr>
          <w:rFonts w:ascii="Trade Gothic LT Std" w:hAnsi="Trade Gothic LT Std"/>
          <w:b/>
          <w:bCs/>
          <w:color w:val="1C1C1C"/>
        </w:rPr>
      </w:pPr>
    </w:p>
    <w:p w14:paraId="6679FE64" w14:textId="77777777" w:rsidR="00F8501C" w:rsidRDefault="00F8501C" w:rsidP="00F8501C">
      <w:pPr>
        <w:widowControl w:val="0"/>
        <w:spacing w:after="120" w:line="240" w:lineRule="auto"/>
        <w:jc w:val="center"/>
        <w:rPr>
          <w:rFonts w:ascii="Trade Gothic LT Std" w:eastAsia="Times New Roman" w:hAnsi="Trade Gothic LT Std" w:cs="Arial"/>
          <w:b/>
          <w:bCs/>
          <w:color w:val="1C1C1C"/>
          <w:kern w:val="28"/>
          <w:sz w:val="96"/>
          <w:szCs w:val="96"/>
          <w:lang w:eastAsia="fr-FR"/>
          <w14:cntxtAlts/>
        </w:rPr>
      </w:pPr>
    </w:p>
    <w:p w14:paraId="71212468" w14:textId="77777777" w:rsidR="00043B83" w:rsidRPr="00043B83" w:rsidRDefault="00043B83" w:rsidP="00F8501C">
      <w:pPr>
        <w:widowControl w:val="0"/>
        <w:spacing w:after="120" w:line="240" w:lineRule="auto"/>
        <w:jc w:val="center"/>
        <w:rPr>
          <w:rFonts w:ascii="Trade Gothic LT Std" w:eastAsia="Times New Roman" w:hAnsi="Trade Gothic LT Std" w:cs="Arial"/>
          <w:b/>
          <w:bCs/>
          <w:color w:val="1C1C1C"/>
          <w:kern w:val="28"/>
          <w:sz w:val="56"/>
          <w:szCs w:val="96"/>
          <w:lang w:eastAsia="fr-FR"/>
          <w14:cntxtAlts/>
        </w:rPr>
      </w:pPr>
    </w:p>
    <w:p w14:paraId="1F7EA112" w14:textId="77777777" w:rsidR="00F8501C" w:rsidRPr="00043B83" w:rsidRDefault="00043B83" w:rsidP="00F8501C">
      <w:pPr>
        <w:widowControl w:val="0"/>
        <w:spacing w:after="120" w:line="240" w:lineRule="auto"/>
        <w:jc w:val="center"/>
        <w:rPr>
          <w:rFonts w:ascii="Trade Gothic LT Std" w:eastAsia="Times New Roman" w:hAnsi="Trade Gothic LT Std" w:cs="Arial"/>
          <w:b/>
          <w:bCs/>
          <w:color w:val="1C1C1C"/>
          <w:kern w:val="28"/>
          <w:sz w:val="68"/>
          <w:szCs w:val="68"/>
          <w:lang w:eastAsia="fr-FR"/>
          <w14:cntxtAlts/>
        </w:rPr>
      </w:pPr>
      <w:r w:rsidRPr="00043B83">
        <w:rPr>
          <w:rFonts w:ascii="Trade Gothic LT Std" w:eastAsia="Times New Roman" w:hAnsi="Trade Gothic LT Std" w:cs="Arial"/>
          <w:b/>
          <w:bCs/>
          <w:color w:val="1C1C1C"/>
          <w:kern w:val="28"/>
          <w:sz w:val="68"/>
          <w:szCs w:val="68"/>
          <w:lang w:eastAsia="fr-FR"/>
          <w14:cntxtAlts/>
        </w:rPr>
        <w:t>Les 1</w:t>
      </w:r>
      <w:r w:rsidR="00F661F0">
        <w:rPr>
          <w:rFonts w:ascii="Trade Gothic LT Std" w:eastAsia="Times New Roman" w:hAnsi="Trade Gothic LT Std" w:cs="Arial"/>
          <w:b/>
          <w:bCs/>
          <w:color w:val="1C1C1C"/>
          <w:kern w:val="28"/>
          <w:sz w:val="68"/>
          <w:szCs w:val="68"/>
          <w:lang w:eastAsia="fr-FR"/>
          <w14:cntxtAlts/>
        </w:rPr>
        <w:t>4</w:t>
      </w:r>
      <w:r w:rsidRPr="00043B83">
        <w:rPr>
          <w:rFonts w:ascii="Trade Gothic LT Std" w:eastAsia="Times New Roman" w:hAnsi="Trade Gothic LT Std" w:cs="Arial"/>
          <w:b/>
          <w:bCs/>
          <w:color w:val="1C1C1C"/>
          <w:kern w:val="28"/>
          <w:sz w:val="68"/>
          <w:szCs w:val="68"/>
          <w:lang w:eastAsia="fr-FR"/>
          <w14:cntxtAlts/>
        </w:rPr>
        <w:t>,</w:t>
      </w:r>
      <w:r w:rsidR="00F661F0">
        <w:rPr>
          <w:rFonts w:ascii="Trade Gothic LT Std" w:eastAsia="Times New Roman" w:hAnsi="Trade Gothic LT Std" w:cs="Arial"/>
          <w:b/>
          <w:bCs/>
          <w:color w:val="1C1C1C"/>
          <w:kern w:val="28"/>
          <w:sz w:val="68"/>
          <w:szCs w:val="68"/>
          <w:lang w:eastAsia="fr-FR"/>
          <w14:cntxtAlts/>
        </w:rPr>
        <w:t>15 et 16</w:t>
      </w:r>
      <w:r w:rsidRPr="00043B83">
        <w:rPr>
          <w:rFonts w:ascii="Trade Gothic LT Std" w:eastAsia="Times New Roman" w:hAnsi="Trade Gothic LT Std" w:cs="Arial"/>
          <w:b/>
          <w:bCs/>
          <w:color w:val="1C1C1C"/>
          <w:kern w:val="28"/>
          <w:sz w:val="68"/>
          <w:szCs w:val="68"/>
          <w:lang w:eastAsia="fr-FR"/>
          <w14:cntxtAlts/>
        </w:rPr>
        <w:t xml:space="preserve"> </w:t>
      </w:r>
      <w:r w:rsidR="00F661F0">
        <w:rPr>
          <w:rFonts w:ascii="Trade Gothic LT Std" w:eastAsia="Times New Roman" w:hAnsi="Trade Gothic LT Std" w:cs="Arial"/>
          <w:b/>
          <w:bCs/>
          <w:color w:val="1C1C1C"/>
          <w:kern w:val="28"/>
          <w:sz w:val="68"/>
          <w:szCs w:val="68"/>
          <w:lang w:eastAsia="fr-FR"/>
          <w14:cntxtAlts/>
        </w:rPr>
        <w:t>novembre</w:t>
      </w:r>
      <w:r w:rsidR="00F8501C" w:rsidRPr="00043B83">
        <w:rPr>
          <w:rFonts w:ascii="Trade Gothic LT Std" w:eastAsia="Times New Roman" w:hAnsi="Trade Gothic LT Std" w:cs="Arial"/>
          <w:b/>
          <w:bCs/>
          <w:color w:val="1C1C1C"/>
          <w:kern w:val="28"/>
          <w:sz w:val="68"/>
          <w:szCs w:val="68"/>
          <w:lang w:eastAsia="fr-FR"/>
          <w14:cntxtAlts/>
        </w:rPr>
        <w:t xml:space="preserve"> 201</w:t>
      </w:r>
      <w:r w:rsidR="00F661F0">
        <w:rPr>
          <w:rFonts w:ascii="Trade Gothic LT Std" w:eastAsia="Times New Roman" w:hAnsi="Trade Gothic LT Std" w:cs="Arial"/>
          <w:b/>
          <w:bCs/>
          <w:color w:val="1C1C1C"/>
          <w:kern w:val="28"/>
          <w:sz w:val="68"/>
          <w:szCs w:val="68"/>
          <w:lang w:eastAsia="fr-FR"/>
          <w14:cntxtAlts/>
        </w:rPr>
        <w:t>8</w:t>
      </w:r>
    </w:p>
    <w:p w14:paraId="57F5E99B" w14:textId="77777777" w:rsidR="003A7FA2" w:rsidRPr="003A7FA2" w:rsidRDefault="00236EC1" w:rsidP="00236EC1">
      <w:pPr>
        <w:pStyle w:val="Titre4"/>
        <w:widowControl w:val="0"/>
        <w:jc w:val="center"/>
        <w:rPr>
          <w:rFonts w:ascii="Trade Gothic LT Std" w:eastAsia="Times New Roman" w:hAnsi="Trade Gothic LT Std" w:cs="Arial"/>
          <w:color w:val="000000"/>
          <w:kern w:val="28"/>
          <w:sz w:val="18"/>
          <w:szCs w:val="18"/>
          <w:lang w:val="fr-BE" w:eastAsia="fr-FR"/>
          <w14:cntxtAlts/>
        </w:rPr>
      </w:pPr>
      <w:r w:rsidRPr="003A7FA2">
        <w:rPr>
          <w:rFonts w:ascii="Trade Gothic LT Std" w:eastAsia="Times New Roman" w:hAnsi="Trade Gothic LT Std" w:cs="Arial"/>
          <w:color w:val="000000"/>
          <w:kern w:val="28"/>
          <w:sz w:val="18"/>
          <w:szCs w:val="18"/>
          <w:lang w:val="fr-BE" w:eastAsia="fr-FR"/>
          <w14:cntxtAlts/>
        </w:rPr>
        <w:t> </w:t>
      </w:r>
      <w:r w:rsidRPr="003A7FA2">
        <w:rPr>
          <w:rFonts w:ascii="Trade Gothic LT Std" w:eastAsia="Times New Roman" w:hAnsi="Trade Gothic LT Std" w:cs="Arial"/>
          <w:color w:val="000000"/>
          <w:kern w:val="28"/>
          <w:sz w:val="18"/>
          <w:szCs w:val="18"/>
          <w:lang w:val="fr-BE" w:eastAsia="fr-FR"/>
          <w14:cntxtAlts/>
        </w:rPr>
        <w:tab/>
      </w:r>
      <w:r w:rsidRPr="003A7FA2">
        <w:rPr>
          <w:rFonts w:ascii="Trade Gothic LT Std" w:eastAsia="Times New Roman" w:hAnsi="Trade Gothic LT Std" w:cs="Arial"/>
          <w:color w:val="000000"/>
          <w:kern w:val="28"/>
          <w:sz w:val="18"/>
          <w:szCs w:val="18"/>
          <w:lang w:val="fr-BE" w:eastAsia="fr-FR"/>
          <w14:cntxtAlts/>
        </w:rPr>
        <w:tab/>
      </w:r>
      <w:r w:rsidRPr="003A7FA2">
        <w:rPr>
          <w:rFonts w:ascii="Trade Gothic LT Std" w:eastAsia="Times New Roman" w:hAnsi="Trade Gothic LT Std" w:cs="Arial"/>
          <w:color w:val="000000"/>
          <w:kern w:val="28"/>
          <w:sz w:val="18"/>
          <w:szCs w:val="18"/>
          <w:lang w:val="fr-BE" w:eastAsia="fr-FR"/>
          <w14:cntxtAlts/>
        </w:rPr>
        <w:tab/>
      </w:r>
      <w:r w:rsidRPr="003A7FA2">
        <w:rPr>
          <w:rFonts w:ascii="Trade Gothic LT Std" w:eastAsia="Times New Roman" w:hAnsi="Trade Gothic LT Std" w:cs="Arial"/>
          <w:color w:val="000000"/>
          <w:kern w:val="28"/>
          <w:sz w:val="18"/>
          <w:szCs w:val="18"/>
          <w:lang w:val="fr-BE" w:eastAsia="fr-FR"/>
          <w14:cntxtAlts/>
        </w:rPr>
        <w:tab/>
      </w:r>
      <w:r w:rsidRPr="003A7FA2">
        <w:rPr>
          <w:rFonts w:ascii="Trade Gothic LT Std" w:eastAsia="Times New Roman" w:hAnsi="Trade Gothic LT Std" w:cs="Arial"/>
          <w:color w:val="000000"/>
          <w:kern w:val="28"/>
          <w:sz w:val="18"/>
          <w:szCs w:val="18"/>
          <w:lang w:val="fr-BE" w:eastAsia="fr-FR"/>
          <w14:cntxtAlts/>
        </w:rPr>
        <w:tab/>
      </w:r>
      <w:r w:rsidR="003A7FA2" w:rsidRPr="003A7FA2">
        <w:rPr>
          <w:rFonts w:ascii="Trade Gothic LT Std" w:eastAsia="Times New Roman" w:hAnsi="Trade Gothic LT Std" w:cs="Arial"/>
          <w:color w:val="000000"/>
          <w:kern w:val="28"/>
          <w:sz w:val="18"/>
          <w:szCs w:val="18"/>
          <w:lang w:val="fr-BE" w:eastAsia="fr-FR"/>
          <w14:cntxtAlts/>
        </w:rPr>
        <w:t xml:space="preserve">    </w:t>
      </w:r>
    </w:p>
    <w:p w14:paraId="100FD6BF" w14:textId="1E472C50" w:rsidR="009A0E7F" w:rsidRDefault="003A7FA2" w:rsidP="00236EC1">
      <w:pPr>
        <w:pStyle w:val="Titre4"/>
        <w:widowControl w:val="0"/>
        <w:jc w:val="center"/>
        <w:rPr>
          <w:rFonts w:ascii="Trade Gothic LT Std" w:eastAsia="Times New Roman" w:hAnsi="Trade Gothic LT Std" w:cs="Arial"/>
          <w:color w:val="000000"/>
          <w:kern w:val="28"/>
          <w:sz w:val="18"/>
          <w:szCs w:val="18"/>
          <w:lang w:val="fr-BE" w:eastAsia="fr-FR"/>
          <w14:cntxtAlts/>
        </w:rPr>
      </w:pPr>
      <w:r w:rsidRPr="003A7FA2">
        <w:rPr>
          <w:rFonts w:ascii="Trade Gothic LT Std" w:eastAsia="Times New Roman" w:hAnsi="Trade Gothic LT Std" w:cs="Arial"/>
          <w:color w:val="000000"/>
          <w:kern w:val="28"/>
          <w:sz w:val="18"/>
          <w:szCs w:val="18"/>
          <w:lang w:val="fr-BE" w:eastAsia="fr-FR"/>
          <w14:cntxtAlts/>
        </w:rPr>
        <w:t xml:space="preserve">   </w:t>
      </w:r>
      <w:r w:rsidR="00F8501C">
        <w:rPr>
          <w:rFonts w:ascii="Trade Gothic LT Std" w:eastAsia="Times New Roman" w:hAnsi="Trade Gothic LT Std" w:cs="Arial"/>
          <w:color w:val="000000"/>
          <w:kern w:val="28"/>
          <w:sz w:val="18"/>
          <w:szCs w:val="18"/>
          <w:lang w:val="fr-BE" w:eastAsia="fr-FR"/>
          <w14:cntxtAlts/>
        </w:rPr>
        <w:t xml:space="preserve">   </w:t>
      </w:r>
    </w:p>
    <w:p w14:paraId="4AAE2564" w14:textId="77777777" w:rsidR="00236EC1" w:rsidRPr="003A7FA2" w:rsidRDefault="009A0E7F" w:rsidP="009A0E7F">
      <w:pPr>
        <w:pStyle w:val="Titre4"/>
        <w:widowControl w:val="0"/>
        <w:ind w:left="4956" w:firstLine="708"/>
        <w:jc w:val="center"/>
        <w:rPr>
          <w:rFonts w:ascii="Trade Gothic LT Std" w:eastAsia="Times New Roman" w:hAnsi="Trade Gothic LT Std" w:cs="Arial"/>
          <w:i w:val="0"/>
          <w:iCs w:val="0"/>
          <w:color w:val="000000"/>
          <w:kern w:val="28"/>
          <w:sz w:val="24"/>
          <w:szCs w:val="24"/>
          <w:lang w:val="fr-BE" w:eastAsia="fr-FR"/>
          <w14:cntxtAlts/>
        </w:rPr>
      </w:pPr>
      <w:r>
        <w:rPr>
          <w:rFonts w:ascii="Trade Gothic LT Std" w:eastAsia="Times New Roman" w:hAnsi="Trade Gothic LT Std" w:cs="Arial"/>
          <w:i w:val="0"/>
          <w:iCs w:val="0"/>
          <w:color w:val="000000"/>
          <w:kern w:val="28"/>
          <w:sz w:val="24"/>
          <w:szCs w:val="24"/>
          <w:lang w:val="fr-BE" w:eastAsia="fr-FR"/>
          <w14:cntxtAlts/>
        </w:rPr>
        <w:t>Avec la collaboration de</w:t>
      </w:r>
    </w:p>
    <w:p w14:paraId="15DD5C86" w14:textId="77777777" w:rsidR="00236EC1" w:rsidRPr="003A7FA2" w:rsidRDefault="00236EC1" w:rsidP="00236EC1">
      <w:pPr>
        <w:widowControl w:val="0"/>
        <w:spacing w:after="120" w:line="240" w:lineRule="auto"/>
        <w:rPr>
          <w:rFonts w:ascii="Trade Gothic LT Std" w:eastAsia="Times New Roman" w:hAnsi="Trade Gothic LT Std" w:cs="Arial"/>
          <w:color w:val="000000"/>
          <w:kern w:val="28"/>
          <w:sz w:val="18"/>
          <w:szCs w:val="18"/>
          <w:lang w:val="fr-BE" w:eastAsia="fr-FR"/>
          <w14:cntxtAlts/>
        </w:rPr>
      </w:pPr>
      <w:r w:rsidRPr="003A7FA2">
        <w:rPr>
          <w:rFonts w:ascii="Trade Gothic LT Std" w:eastAsia="Times New Roman" w:hAnsi="Trade Gothic LT Std" w:cs="Arial"/>
          <w:color w:val="000000"/>
          <w:kern w:val="28"/>
          <w:sz w:val="18"/>
          <w:szCs w:val="18"/>
          <w:lang w:val="fr-BE" w:eastAsia="fr-FR"/>
          <w14:cntxtAlts/>
        </w:rPr>
        <w:t> </w:t>
      </w:r>
    </w:p>
    <w:p w14:paraId="6833496F" w14:textId="77777777" w:rsidR="00236EC1" w:rsidRPr="003A7FA2" w:rsidRDefault="009A0E7F" w:rsidP="00236EC1">
      <w:pPr>
        <w:widowControl w:val="0"/>
        <w:spacing w:after="120" w:line="240" w:lineRule="auto"/>
        <w:rPr>
          <w:rFonts w:ascii="Trade Gothic LT Std" w:eastAsia="Times New Roman" w:hAnsi="Trade Gothic LT Std" w:cs="Arial"/>
          <w:color w:val="000000"/>
          <w:kern w:val="28"/>
          <w:sz w:val="18"/>
          <w:szCs w:val="18"/>
          <w:lang w:val="fr-BE" w:eastAsia="fr-FR"/>
          <w14:cntxtAlts/>
        </w:rPr>
      </w:pPr>
      <w:r w:rsidRPr="003A7FA2">
        <w:rPr>
          <w:rFonts w:ascii="Trade Gothic LT Std" w:hAnsi="Trade Gothic LT Std" w:cs="Times New Roman"/>
          <w:noProof/>
          <w:sz w:val="24"/>
          <w:szCs w:val="24"/>
          <w:lang w:eastAsia="fr-FR"/>
        </w:rPr>
        <w:drawing>
          <wp:anchor distT="36576" distB="36576" distL="36576" distR="36576" simplePos="0" relativeHeight="251661312" behindDoc="0" locked="0" layoutInCell="1" allowOverlap="1" wp14:anchorId="44C1574D" wp14:editId="483F070E">
            <wp:simplePos x="0" y="0"/>
            <wp:positionH relativeFrom="margin">
              <wp:posOffset>389890</wp:posOffset>
            </wp:positionH>
            <wp:positionV relativeFrom="paragraph">
              <wp:posOffset>6985</wp:posOffset>
            </wp:positionV>
            <wp:extent cx="2251188" cy="1706880"/>
            <wp:effectExtent l="0" t="0" r="0" b="7620"/>
            <wp:wrapNone/>
            <wp:docPr id="2" name="Image 2" descr="Centre-IFAPME_liege-huy-waremme_logo_cl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ntre-IFAPME_liege-huy-waremme_logo_cl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1188" cy="1706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43B83" w:rsidRPr="003A7FA2">
        <w:rPr>
          <w:rFonts w:ascii="Trade Gothic LT Std" w:hAnsi="Trade Gothic LT Std" w:cs="Times New Roman"/>
          <w:noProof/>
          <w:lang w:eastAsia="fr-FR"/>
        </w:rPr>
        <w:drawing>
          <wp:anchor distT="36576" distB="36576" distL="36576" distR="36576" simplePos="0" relativeHeight="251669504" behindDoc="0" locked="0" layoutInCell="1" allowOverlap="1" wp14:anchorId="34FE7502" wp14:editId="20DBAE29">
            <wp:simplePos x="0" y="0"/>
            <wp:positionH relativeFrom="margin">
              <wp:posOffset>3589020</wp:posOffset>
            </wp:positionH>
            <wp:positionV relativeFrom="paragraph">
              <wp:posOffset>9525</wp:posOffset>
            </wp:positionV>
            <wp:extent cx="2533650" cy="1423214"/>
            <wp:effectExtent l="0" t="0" r="0" b="571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3650" cy="142321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2950F7A" w14:textId="77777777" w:rsidR="00236EC1" w:rsidRPr="003A7FA2" w:rsidRDefault="00236EC1" w:rsidP="00236EC1">
      <w:pPr>
        <w:pStyle w:val="Titre3"/>
        <w:widowControl w:val="0"/>
        <w:jc w:val="center"/>
        <w:rPr>
          <w:rFonts w:ascii="Trade Gothic LT Std" w:hAnsi="Trade Gothic LT Std"/>
          <w:b/>
          <w:bCs/>
          <w:color w:val="1C1C1C"/>
        </w:rPr>
      </w:pPr>
    </w:p>
    <w:p w14:paraId="7B7F813A" w14:textId="77777777" w:rsidR="00475D3C" w:rsidRPr="003A7FA2" w:rsidRDefault="00475D3C" w:rsidP="00475D3C">
      <w:pPr>
        <w:rPr>
          <w:rFonts w:ascii="Trade Gothic LT Std" w:hAnsi="Trade Gothic LT Std"/>
        </w:rPr>
      </w:pPr>
    </w:p>
    <w:p w14:paraId="658D79F7" w14:textId="77777777" w:rsidR="00475D3C" w:rsidRPr="003A7FA2" w:rsidRDefault="00475D3C" w:rsidP="00475D3C">
      <w:pPr>
        <w:rPr>
          <w:rFonts w:ascii="Trade Gothic LT Std" w:hAnsi="Trade Gothic LT Std"/>
        </w:rPr>
      </w:pPr>
    </w:p>
    <w:p w14:paraId="7F8CE825" w14:textId="77777777" w:rsidR="00475D3C" w:rsidRPr="003A7FA2" w:rsidRDefault="00475D3C" w:rsidP="00475D3C">
      <w:pPr>
        <w:rPr>
          <w:rFonts w:ascii="Trade Gothic LT Std" w:hAnsi="Trade Gothic LT Std"/>
        </w:rPr>
      </w:pPr>
    </w:p>
    <w:p w14:paraId="5BB2D777" w14:textId="77777777" w:rsidR="00475D3C" w:rsidRPr="003A7FA2" w:rsidRDefault="00475D3C" w:rsidP="00475D3C">
      <w:pPr>
        <w:rPr>
          <w:rFonts w:ascii="Trade Gothic LT Std" w:hAnsi="Trade Gothic LT Std"/>
        </w:rPr>
      </w:pPr>
    </w:p>
    <w:p w14:paraId="5C79AAC1" w14:textId="77777777" w:rsidR="00BD5A32" w:rsidRDefault="009A0E7F" w:rsidP="00BD5A32">
      <w:pPr>
        <w:rPr>
          <w:rFonts w:ascii="Trade Gothic LT Std" w:eastAsia="Times New Roman" w:hAnsi="Trade Gothic LT Std" w:cs="Arial"/>
          <w:color w:val="1C1C1C"/>
          <w:kern w:val="28"/>
          <w:sz w:val="24"/>
          <w:szCs w:val="24"/>
          <w:lang w:val="fr-BE" w:eastAsia="fr-FR"/>
          <w14:cntxtAlts/>
        </w:rPr>
      </w:pPr>
      <w:r w:rsidRPr="003A7FA2">
        <w:rPr>
          <w:rFonts w:ascii="Trade Gothic LT Std" w:hAnsi="Trade Gothic LT Std" w:cs="Times New Roman"/>
          <w:noProof/>
          <w:sz w:val="24"/>
          <w:szCs w:val="24"/>
          <w:lang w:eastAsia="fr-FR"/>
        </w:rPr>
        <w:drawing>
          <wp:anchor distT="36576" distB="36576" distL="36576" distR="36576" simplePos="0" relativeHeight="251667456" behindDoc="0" locked="0" layoutInCell="1" allowOverlap="1" wp14:anchorId="26B52BF8" wp14:editId="0F64911A">
            <wp:simplePos x="0" y="0"/>
            <wp:positionH relativeFrom="page">
              <wp:align>left</wp:align>
            </wp:positionH>
            <wp:positionV relativeFrom="paragraph">
              <wp:posOffset>287020</wp:posOffset>
            </wp:positionV>
            <wp:extent cx="7556407" cy="1457960"/>
            <wp:effectExtent l="0" t="0" r="6985" b="889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6407" cy="14579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8501C">
        <w:rPr>
          <w:rFonts w:ascii="Trade Gothic LT Std" w:eastAsia="Times New Roman" w:hAnsi="Trade Gothic LT Std" w:cs="Arial"/>
          <w:color w:val="1C1C1C"/>
          <w:kern w:val="28"/>
          <w:sz w:val="24"/>
          <w:szCs w:val="24"/>
          <w:lang w:val="fr-BE" w:eastAsia="fr-FR"/>
          <w14:cntxtAlts/>
        </w:rPr>
        <w:br w:type="page"/>
      </w:r>
    </w:p>
    <w:p w14:paraId="73702D1C" w14:textId="77777777" w:rsidR="00BD5A32" w:rsidRDefault="00BD5A32" w:rsidP="00BD5A32">
      <w:pPr>
        <w:rPr>
          <w:rFonts w:ascii="Trade Gothic LT Std" w:eastAsia="Times New Roman" w:hAnsi="Trade Gothic LT Std" w:cs="Arial"/>
          <w:color w:val="1C1C1C"/>
          <w:kern w:val="28"/>
          <w:sz w:val="24"/>
          <w:szCs w:val="24"/>
          <w:lang w:val="fr-BE" w:eastAsia="fr-FR"/>
          <w14:cntxtAlts/>
        </w:rPr>
      </w:pPr>
    </w:p>
    <w:p w14:paraId="2AADC761" w14:textId="42989A9C" w:rsidR="00043B83" w:rsidRPr="00BD5A32" w:rsidRDefault="00F661F0" w:rsidP="00034FA5">
      <w:pPr>
        <w:jc w:val="both"/>
        <w:rPr>
          <w:rFonts w:ascii="Trade Gothic LT Std" w:eastAsia="Times New Roman" w:hAnsi="Trade Gothic LT Std" w:cs="Arial"/>
          <w:color w:val="1C1C1C"/>
          <w:kern w:val="28"/>
          <w:sz w:val="24"/>
          <w:szCs w:val="24"/>
          <w:lang w:val="fr-BE" w:eastAsia="fr-FR"/>
          <w14:cntxtAlts/>
        </w:rPr>
      </w:pPr>
      <w:r>
        <w:rPr>
          <w:rFonts w:ascii="Trade Gothic LT Std" w:hAnsi="Trade Gothic LT Std"/>
          <w:color w:val="1C1C1C"/>
          <w:sz w:val="32"/>
          <w:szCs w:val="32"/>
          <w:lang w:val="fr-BE" w:eastAsia="fr-FR"/>
          <w14:cntxtAlts/>
        </w:rPr>
        <w:t>Compte tenu du franc succès rencontré lo</w:t>
      </w:r>
      <w:r w:rsidR="001A0045">
        <w:rPr>
          <w:rFonts w:ascii="Trade Gothic LT Std" w:hAnsi="Trade Gothic LT Std"/>
          <w:color w:val="1C1C1C"/>
          <w:sz w:val="32"/>
          <w:szCs w:val="32"/>
          <w:lang w:val="fr-BE" w:eastAsia="fr-FR"/>
          <w14:cntxtAlts/>
        </w:rPr>
        <w:t>rs de notre premier séminaire (</w:t>
      </w:r>
      <w:r>
        <w:rPr>
          <w:rFonts w:ascii="Trade Gothic LT Std" w:hAnsi="Trade Gothic LT Std"/>
          <w:color w:val="1C1C1C"/>
          <w:sz w:val="32"/>
          <w:szCs w:val="32"/>
          <w:lang w:val="fr-BE" w:eastAsia="fr-FR"/>
          <w14:cntxtAlts/>
        </w:rPr>
        <w:t>recyclage organisé à Liège</w:t>
      </w:r>
      <w:r w:rsidR="001A0045">
        <w:rPr>
          <w:rFonts w:ascii="Trade Gothic LT Std" w:hAnsi="Trade Gothic LT Std"/>
          <w:color w:val="1C1C1C"/>
          <w:sz w:val="32"/>
          <w:szCs w:val="32"/>
          <w:lang w:val="fr-BE" w:eastAsia="fr-FR"/>
          <w14:cntxtAlts/>
        </w:rPr>
        <w:t>,</w:t>
      </w:r>
      <w:r>
        <w:rPr>
          <w:rFonts w:ascii="Trade Gothic LT Std" w:hAnsi="Trade Gothic LT Std"/>
          <w:color w:val="1C1C1C"/>
          <w:sz w:val="32"/>
          <w:szCs w:val="32"/>
          <w:lang w:val="fr-BE" w:eastAsia="fr-FR"/>
          <w14:cntxtAlts/>
        </w:rPr>
        <w:t xml:space="preserve"> en octobre 2016</w:t>
      </w:r>
      <w:r w:rsidR="001A0045">
        <w:rPr>
          <w:rFonts w:ascii="Trade Gothic LT Std" w:hAnsi="Trade Gothic LT Std"/>
          <w:color w:val="1C1C1C"/>
          <w:sz w:val="32"/>
          <w:szCs w:val="32"/>
          <w:lang w:val="fr-BE" w:eastAsia="fr-FR"/>
          <w14:cntxtAlts/>
        </w:rPr>
        <w:t>)</w:t>
      </w:r>
      <w:r>
        <w:rPr>
          <w:rFonts w:ascii="Trade Gothic LT Std" w:hAnsi="Trade Gothic LT Std"/>
          <w:color w:val="1C1C1C"/>
          <w:sz w:val="32"/>
          <w:szCs w:val="32"/>
          <w:lang w:val="fr-BE" w:eastAsia="fr-FR"/>
          <w14:cntxtAlts/>
        </w:rPr>
        <w:t>, l</w:t>
      </w:r>
      <w:r w:rsidR="004B613E">
        <w:rPr>
          <w:rFonts w:ascii="Trade Gothic LT Std" w:hAnsi="Trade Gothic LT Std"/>
          <w:color w:val="1C1C1C"/>
          <w:sz w:val="32"/>
          <w:szCs w:val="32"/>
          <w:lang w:val="fr-BE" w:eastAsia="fr-FR"/>
          <w14:cntxtAlts/>
        </w:rPr>
        <w:t xml:space="preserve">e Centre </w:t>
      </w:r>
      <w:r w:rsidR="004B613E">
        <w:rPr>
          <w:rFonts w:ascii="Trade Gothic LT Std" w:hAnsi="Trade Gothic LT Std"/>
          <w:color w:val="1C1C1C"/>
          <w:sz w:val="32"/>
          <w:szCs w:val="32"/>
          <w:lang w:eastAsia="fr-FR"/>
          <w14:cntxtAlts/>
        </w:rPr>
        <w:t xml:space="preserve">IFAPME </w:t>
      </w:r>
      <w:r w:rsidR="00043B83" w:rsidRPr="00043B83">
        <w:rPr>
          <w:rFonts w:ascii="Trade Gothic LT Std" w:hAnsi="Trade Gothic LT Std"/>
          <w:color w:val="1C1C1C"/>
          <w:sz w:val="32"/>
          <w:szCs w:val="32"/>
          <w:lang w:eastAsia="fr-FR"/>
          <w14:cntxtAlts/>
        </w:rPr>
        <w:t xml:space="preserve">Liège </w:t>
      </w:r>
      <w:r>
        <w:rPr>
          <w:rFonts w:ascii="Trade Gothic LT Std" w:hAnsi="Trade Gothic LT Std"/>
          <w:color w:val="1C1C1C"/>
          <w:sz w:val="32"/>
          <w:szCs w:val="32"/>
          <w:lang w:eastAsia="fr-FR"/>
          <w14:cntxtAlts/>
        </w:rPr>
        <w:t xml:space="preserve">s’associe de nouveau à l’APIEA pour proposer, cette année, un nouveau </w:t>
      </w:r>
      <w:r w:rsidRPr="00034FA5">
        <w:rPr>
          <w:rFonts w:ascii="Trade Gothic LT Std" w:hAnsi="Trade Gothic LT Std"/>
          <w:color w:val="1C1C1C"/>
          <w:sz w:val="32"/>
          <w:szCs w:val="32"/>
          <w:lang w:eastAsia="fr-FR"/>
          <w14:cntxtAlts/>
        </w:rPr>
        <w:t>recyclage</w:t>
      </w:r>
      <w:r>
        <w:rPr>
          <w:rFonts w:ascii="Trade Gothic LT Std" w:hAnsi="Trade Gothic LT Std"/>
          <w:color w:val="1C1C1C"/>
          <w:sz w:val="32"/>
          <w:szCs w:val="32"/>
          <w:lang w:eastAsia="fr-FR"/>
          <w14:cntxtAlts/>
        </w:rPr>
        <w:t xml:space="preserve"> agréé d</w:t>
      </w:r>
      <w:r w:rsidR="00043B83" w:rsidRPr="00043B83">
        <w:rPr>
          <w:rFonts w:ascii="Trade Gothic LT Std" w:hAnsi="Trade Gothic LT Std"/>
          <w:color w:val="1C1C1C"/>
          <w:sz w:val="32"/>
          <w:szCs w:val="32"/>
          <w:lang w:eastAsia="fr-FR"/>
          <w14:cntxtAlts/>
        </w:rPr>
        <w:t xml:space="preserve">ans le cadre de l’obligation de formation permanente des détectives privés, en </w:t>
      </w:r>
      <w:r>
        <w:rPr>
          <w:rFonts w:ascii="Trade Gothic LT Std" w:hAnsi="Trade Gothic LT Std"/>
          <w:color w:val="1C1C1C"/>
          <w:sz w:val="32"/>
          <w:szCs w:val="32"/>
          <w:lang w:eastAsia="fr-FR"/>
          <w14:cntxtAlts/>
        </w:rPr>
        <w:t>date des 14,15 et 16 novembre 2018.</w:t>
      </w:r>
    </w:p>
    <w:p w14:paraId="67C69B58" w14:textId="77777777" w:rsidR="00043B83" w:rsidRPr="00043B83" w:rsidRDefault="00043B83" w:rsidP="00043B83">
      <w:pPr>
        <w:spacing w:after="0"/>
        <w:jc w:val="both"/>
        <w:rPr>
          <w:rFonts w:ascii="Trade Gothic LT Std" w:hAnsi="Trade Gothic LT Std"/>
          <w:color w:val="1C1C1C"/>
          <w:sz w:val="32"/>
          <w:szCs w:val="32"/>
          <w:lang w:eastAsia="fr-FR"/>
          <w14:cntxtAlts/>
        </w:rPr>
      </w:pPr>
    </w:p>
    <w:p w14:paraId="49426745" w14:textId="036690F8" w:rsidR="00043B83" w:rsidRPr="00043B83" w:rsidRDefault="00000DAA" w:rsidP="00043B83">
      <w:pPr>
        <w:spacing w:after="0"/>
        <w:jc w:val="both"/>
        <w:rPr>
          <w:rFonts w:ascii="Trade Gothic LT Std" w:hAnsi="Trade Gothic LT Std"/>
          <w:b/>
          <w:bCs/>
          <w:color w:val="1C1C1C"/>
          <w:sz w:val="32"/>
          <w:szCs w:val="32"/>
          <w:u w:val="single"/>
          <w:lang w:eastAsia="fr-FR"/>
          <w14:cntxtAlts/>
        </w:rPr>
      </w:pPr>
      <w:r>
        <w:rPr>
          <w:rFonts w:ascii="Trade Gothic LT Std" w:hAnsi="Trade Gothic LT Std"/>
          <w:b/>
          <w:bCs/>
          <w:color w:val="1C1C1C"/>
          <w:sz w:val="32"/>
          <w:szCs w:val="32"/>
          <w:u w:val="single"/>
          <w:lang w:eastAsia="fr-FR"/>
          <w14:cntxtAlts/>
        </w:rPr>
        <w:t xml:space="preserve">Le </w:t>
      </w:r>
      <w:r w:rsidR="00043B83" w:rsidRPr="00043B83">
        <w:rPr>
          <w:rFonts w:ascii="Trade Gothic LT Std" w:hAnsi="Trade Gothic LT Std"/>
          <w:b/>
          <w:bCs/>
          <w:color w:val="1C1C1C"/>
          <w:sz w:val="32"/>
          <w:szCs w:val="32"/>
          <w:u w:val="single"/>
          <w:lang w:eastAsia="fr-FR"/>
          <w14:cntxtAlts/>
        </w:rPr>
        <w:t xml:space="preserve">séminaire de </w:t>
      </w:r>
      <w:r>
        <w:rPr>
          <w:rFonts w:ascii="Trade Gothic LT Std" w:hAnsi="Trade Gothic LT Std"/>
          <w:b/>
          <w:bCs/>
          <w:color w:val="1C1C1C"/>
          <w:sz w:val="32"/>
          <w:szCs w:val="32"/>
          <w:u w:val="single"/>
          <w:lang w:eastAsia="fr-FR"/>
          <w14:cntxtAlts/>
        </w:rPr>
        <w:t xml:space="preserve">ces </w:t>
      </w:r>
      <w:r w:rsidR="00043B83" w:rsidRPr="00043B83">
        <w:rPr>
          <w:rFonts w:ascii="Trade Gothic LT Std" w:hAnsi="Trade Gothic LT Std"/>
          <w:b/>
          <w:bCs/>
          <w:color w:val="1C1C1C"/>
          <w:sz w:val="32"/>
          <w:szCs w:val="32"/>
          <w:u w:val="single"/>
          <w:lang w:eastAsia="fr-FR"/>
          <w14:cntxtAlts/>
        </w:rPr>
        <w:t xml:space="preserve">3 jours </w:t>
      </w:r>
      <w:r>
        <w:rPr>
          <w:rFonts w:ascii="Trade Gothic LT Std" w:hAnsi="Trade Gothic LT Std"/>
          <w:b/>
          <w:bCs/>
          <w:color w:val="1C1C1C"/>
          <w:sz w:val="32"/>
          <w:szCs w:val="32"/>
          <w:u w:val="single"/>
          <w:lang w:eastAsia="fr-FR"/>
          <w14:cntxtAlts/>
        </w:rPr>
        <w:t xml:space="preserve">aura lieu au FACULTY CLUB de 3000 LEUVEN, Groot Begijnhof </w:t>
      </w:r>
      <w:r w:rsidR="00BF55C4">
        <w:rPr>
          <w:rFonts w:ascii="Trade Gothic LT Std" w:hAnsi="Trade Gothic LT Std"/>
          <w:b/>
          <w:bCs/>
          <w:color w:val="1C1C1C"/>
          <w:sz w:val="32"/>
          <w:szCs w:val="32"/>
          <w:u w:val="single"/>
          <w:lang w:eastAsia="fr-FR"/>
          <w14:cntxtAlts/>
        </w:rPr>
        <w:t>n° 14.</w:t>
      </w:r>
    </w:p>
    <w:p w14:paraId="138095EA" w14:textId="77777777" w:rsidR="00043B83" w:rsidRPr="00043B83" w:rsidRDefault="00043B83" w:rsidP="00043B83">
      <w:pPr>
        <w:spacing w:after="0"/>
        <w:jc w:val="both"/>
        <w:rPr>
          <w:rFonts w:ascii="Trade Gothic LT Std" w:hAnsi="Trade Gothic LT Std"/>
          <w:b/>
          <w:bCs/>
          <w:color w:val="1C1C1C"/>
          <w:sz w:val="32"/>
          <w:szCs w:val="32"/>
          <w:u w:val="single"/>
          <w:lang w:eastAsia="fr-FR"/>
          <w14:cntxtAlts/>
        </w:rPr>
      </w:pPr>
    </w:p>
    <w:p w14:paraId="402F3698" w14:textId="77777777" w:rsidR="001A0045" w:rsidRPr="001A0045" w:rsidRDefault="001A0045" w:rsidP="001A0045">
      <w:pPr>
        <w:spacing w:after="0"/>
        <w:jc w:val="both"/>
        <w:rPr>
          <w:rFonts w:ascii="Calibri" w:hAnsi="Calibri"/>
          <w:sz w:val="32"/>
          <w:szCs w:val="32"/>
          <w:lang w:val="fr-BE"/>
        </w:rPr>
      </w:pPr>
      <w:r w:rsidRPr="001A0045">
        <w:rPr>
          <w:rFonts w:ascii="Trade Gothic LT Std" w:hAnsi="Trade Gothic LT Std"/>
          <w:color w:val="1C1C1C"/>
          <w:sz w:val="32"/>
          <w:szCs w:val="32"/>
          <w:lang w:val="fr-BE" w:eastAsia="fr-FR"/>
          <w14:cntxtAlts/>
        </w:rPr>
        <w:t xml:space="preserve">L’accès à ce séminaire est </w:t>
      </w:r>
      <w:r w:rsidRPr="001A0045">
        <w:rPr>
          <w:rFonts w:ascii="Trade Gothic LT Std" w:hAnsi="Trade Gothic LT Std"/>
          <w:b/>
          <w:color w:val="1C1C1C"/>
          <w:sz w:val="32"/>
          <w:szCs w:val="32"/>
          <w:lang w:val="fr-BE" w:eastAsia="fr-FR"/>
          <w14:cntxtAlts/>
        </w:rPr>
        <w:t>exclusivement</w:t>
      </w:r>
      <w:r w:rsidRPr="001A0045">
        <w:rPr>
          <w:rFonts w:ascii="Trade Gothic LT Std" w:hAnsi="Trade Gothic LT Std"/>
          <w:color w:val="1C1C1C"/>
          <w:sz w:val="32"/>
          <w:szCs w:val="32"/>
          <w:lang w:val="fr-BE" w:eastAsia="fr-FR"/>
          <w14:cntxtAlts/>
        </w:rPr>
        <w:t xml:space="preserve"> réservé aux inspecteurs </w:t>
      </w:r>
      <w:r w:rsidRPr="001A0045">
        <w:rPr>
          <w:rFonts w:ascii="Trade Gothic LT Std" w:hAnsi="Trade Gothic LT Std"/>
          <w:color w:val="000000" w:themeColor="text1"/>
          <w:sz w:val="32"/>
          <w:szCs w:val="32"/>
          <w:lang w:val="fr-BE" w:eastAsia="fr-FR"/>
          <w14:cntxtAlts/>
        </w:rPr>
        <w:t xml:space="preserve">d’assurances, gestionnaires, experts </w:t>
      </w:r>
      <w:r w:rsidRPr="001A0045">
        <w:rPr>
          <w:rFonts w:ascii="Trade Gothic LT Std" w:hAnsi="Trade Gothic LT Std"/>
          <w:color w:val="1C1C1C"/>
          <w:sz w:val="32"/>
          <w:szCs w:val="32"/>
          <w:lang w:val="fr-BE" w:eastAsia="fr-FR"/>
          <w14:cntxtAlts/>
        </w:rPr>
        <w:t>et détectives travaillant régulièrement pour le secteur.</w:t>
      </w:r>
    </w:p>
    <w:p w14:paraId="01CA6B77" w14:textId="77777777" w:rsidR="001A0045" w:rsidRPr="001A0045" w:rsidRDefault="001A0045" w:rsidP="00584F89">
      <w:pPr>
        <w:spacing w:after="0"/>
        <w:jc w:val="both"/>
        <w:rPr>
          <w:rFonts w:ascii="Trade Gothic LT Std" w:hAnsi="Trade Gothic LT Std"/>
          <w:color w:val="1C1C1C"/>
          <w:sz w:val="32"/>
          <w:szCs w:val="32"/>
          <w:lang w:val="fr-BE" w:eastAsia="fr-FR"/>
          <w14:cntxtAlts/>
        </w:rPr>
      </w:pPr>
    </w:p>
    <w:p w14:paraId="4703EF4D" w14:textId="559AD47C" w:rsidR="00962F74" w:rsidRDefault="00962F74" w:rsidP="00043B83">
      <w:pPr>
        <w:spacing w:after="120" w:line="240" w:lineRule="auto"/>
        <w:jc w:val="both"/>
        <w:rPr>
          <w:rFonts w:ascii="Trade Gothic LT Std" w:hAnsi="Trade Gothic LT Std"/>
          <w:color w:val="1C1C1C"/>
          <w:sz w:val="32"/>
          <w:szCs w:val="32"/>
          <w:lang w:eastAsia="fr-FR"/>
          <w14:cntxtAlts/>
        </w:rPr>
      </w:pPr>
      <w:r>
        <w:rPr>
          <w:rFonts w:ascii="Trade Gothic LT Std" w:hAnsi="Trade Gothic LT Std"/>
          <w:color w:val="1C1C1C"/>
          <w:sz w:val="32"/>
          <w:szCs w:val="32"/>
          <w:lang w:eastAsia="fr-FR"/>
          <w14:cntxtAlts/>
        </w:rPr>
        <w:t xml:space="preserve">Toutes les formations de ce séminaire de recyclage, se donneront dans l’une des deux langues nationales et impliquent OBLIGATOIREMENT des participants </w:t>
      </w:r>
      <w:r w:rsidRPr="00EC018D">
        <w:rPr>
          <w:rFonts w:ascii="Trade Gothic LT Std" w:hAnsi="Trade Gothic LT Std"/>
          <w:b/>
          <w:color w:val="1C1C1C"/>
          <w:sz w:val="32"/>
          <w:szCs w:val="32"/>
          <w:lang w:eastAsia="fr-FR"/>
          <w14:cntxtAlts/>
        </w:rPr>
        <w:t xml:space="preserve">une connaissance passive </w:t>
      </w:r>
      <w:r w:rsidR="005F47CD" w:rsidRPr="00EC018D">
        <w:rPr>
          <w:rFonts w:ascii="Trade Gothic LT Std" w:hAnsi="Trade Gothic LT Std"/>
          <w:b/>
          <w:color w:val="1C1C1C"/>
          <w:sz w:val="32"/>
          <w:szCs w:val="32"/>
          <w:lang w:eastAsia="fr-FR"/>
          <w14:cntxtAlts/>
        </w:rPr>
        <w:t>de la seconde langue</w:t>
      </w:r>
      <w:r w:rsidR="00712B1E" w:rsidRPr="00EC018D">
        <w:rPr>
          <w:rFonts w:ascii="Trade Gothic LT Std" w:hAnsi="Trade Gothic LT Std"/>
          <w:b/>
          <w:color w:val="1C1C1C"/>
          <w:sz w:val="32"/>
          <w:szCs w:val="32"/>
          <w:lang w:eastAsia="fr-FR"/>
          <w14:cntxtAlts/>
        </w:rPr>
        <w:t xml:space="preserve"> (F</w:t>
      </w:r>
      <w:r w:rsidR="00584F89">
        <w:rPr>
          <w:rFonts w:ascii="Trade Gothic LT Std" w:hAnsi="Trade Gothic LT Std"/>
          <w:b/>
          <w:color w:val="1C1C1C"/>
          <w:sz w:val="32"/>
          <w:szCs w:val="32"/>
          <w:lang w:eastAsia="fr-FR"/>
          <w14:cntxtAlts/>
        </w:rPr>
        <w:t>r</w:t>
      </w:r>
      <w:r w:rsidR="00712B1E" w:rsidRPr="00EC018D">
        <w:rPr>
          <w:rFonts w:ascii="Trade Gothic LT Std" w:hAnsi="Trade Gothic LT Std"/>
          <w:b/>
          <w:color w:val="1C1C1C"/>
          <w:sz w:val="32"/>
          <w:szCs w:val="32"/>
          <w:lang w:eastAsia="fr-FR"/>
          <w14:cntxtAlts/>
        </w:rPr>
        <w:t>-N</w:t>
      </w:r>
      <w:r w:rsidR="00584F89">
        <w:rPr>
          <w:rFonts w:ascii="Trade Gothic LT Std" w:hAnsi="Trade Gothic LT Std"/>
          <w:b/>
          <w:color w:val="1C1C1C"/>
          <w:sz w:val="32"/>
          <w:szCs w:val="32"/>
          <w:lang w:eastAsia="fr-FR"/>
          <w14:cntxtAlts/>
        </w:rPr>
        <w:t>l</w:t>
      </w:r>
      <w:r w:rsidR="00712B1E" w:rsidRPr="00EC018D">
        <w:rPr>
          <w:rFonts w:ascii="Trade Gothic LT Std" w:hAnsi="Trade Gothic LT Std"/>
          <w:b/>
          <w:color w:val="1C1C1C"/>
          <w:sz w:val="32"/>
          <w:szCs w:val="32"/>
          <w:lang w:eastAsia="fr-FR"/>
          <w14:cntxtAlts/>
        </w:rPr>
        <w:t>)</w:t>
      </w:r>
      <w:r w:rsidR="005F47CD" w:rsidRPr="00EC018D">
        <w:rPr>
          <w:rFonts w:ascii="Trade Gothic LT Std" w:hAnsi="Trade Gothic LT Std"/>
          <w:b/>
          <w:color w:val="1C1C1C"/>
          <w:sz w:val="32"/>
          <w:szCs w:val="32"/>
          <w:lang w:eastAsia="fr-FR"/>
          <w14:cntxtAlts/>
        </w:rPr>
        <w:t>.</w:t>
      </w:r>
    </w:p>
    <w:p w14:paraId="2BC6AAD5" w14:textId="77777777" w:rsidR="001A0045" w:rsidRDefault="001A0045" w:rsidP="00584F89">
      <w:pPr>
        <w:spacing w:after="0"/>
        <w:jc w:val="both"/>
        <w:rPr>
          <w:rFonts w:ascii="Trade Gothic LT Std" w:hAnsi="Trade Gothic LT Std"/>
          <w:color w:val="1C1C1C"/>
          <w:sz w:val="32"/>
          <w:szCs w:val="32"/>
          <w:lang w:eastAsia="fr-FR"/>
          <w14:cntxtAlts/>
        </w:rPr>
      </w:pPr>
    </w:p>
    <w:p w14:paraId="09DC76EA" w14:textId="076C1369" w:rsidR="00043B83" w:rsidRPr="00043B83" w:rsidRDefault="00043B83" w:rsidP="00043B83">
      <w:pPr>
        <w:spacing w:after="120" w:line="240" w:lineRule="auto"/>
        <w:jc w:val="both"/>
        <w:rPr>
          <w:rFonts w:ascii="Trade Gothic LT Std" w:hAnsi="Trade Gothic LT Std"/>
          <w:b/>
          <w:bCs/>
          <w:color w:val="1C1C1C"/>
          <w:sz w:val="32"/>
          <w:szCs w:val="32"/>
          <w:lang w:eastAsia="fr-FR"/>
          <w14:cntxtAlts/>
        </w:rPr>
      </w:pPr>
      <w:r w:rsidRPr="00043B83">
        <w:rPr>
          <w:rFonts w:ascii="Trade Gothic LT Std" w:hAnsi="Trade Gothic LT Std"/>
          <w:color w:val="1C1C1C"/>
          <w:sz w:val="32"/>
          <w:szCs w:val="32"/>
          <w:lang w:eastAsia="fr-FR"/>
          <w14:cntxtAlts/>
        </w:rPr>
        <w:t xml:space="preserve">Nous vous proposons une liste de formations aux thématiques variées qui, nous </w:t>
      </w:r>
      <w:r>
        <w:rPr>
          <w:rFonts w:ascii="Trade Gothic LT Std" w:hAnsi="Trade Gothic LT Std"/>
          <w:color w:val="1C1C1C"/>
          <w:sz w:val="32"/>
          <w:szCs w:val="32"/>
          <w:lang w:eastAsia="fr-FR"/>
          <w14:cntxtAlts/>
        </w:rPr>
        <w:t>l’espérons</w:t>
      </w:r>
      <w:r w:rsidR="00584F89">
        <w:rPr>
          <w:rFonts w:ascii="Trade Gothic LT Std" w:hAnsi="Trade Gothic LT Std"/>
          <w:color w:val="1C1C1C"/>
          <w:sz w:val="32"/>
          <w:szCs w:val="32"/>
          <w:lang w:eastAsia="fr-FR"/>
          <w14:cntxtAlts/>
        </w:rPr>
        <w:t xml:space="preserve"> </w:t>
      </w:r>
      <w:r>
        <w:rPr>
          <w:rFonts w:ascii="Trade Gothic LT Std" w:hAnsi="Trade Gothic LT Std"/>
          <w:color w:val="1C1C1C"/>
          <w:sz w:val="32"/>
          <w:szCs w:val="32"/>
          <w:lang w:eastAsia="fr-FR"/>
          <w14:cntxtAlts/>
        </w:rPr>
        <w:t>vous intéresseront.</w:t>
      </w:r>
      <w:r w:rsidR="001A0045">
        <w:rPr>
          <w:rFonts w:ascii="Trade Gothic LT Std" w:hAnsi="Trade Gothic LT Std"/>
          <w:color w:val="1C1C1C"/>
          <w:sz w:val="32"/>
          <w:szCs w:val="32"/>
          <w:lang w:eastAsia="fr-FR"/>
          <w14:cntxtAlts/>
        </w:rPr>
        <w:t xml:space="preserve"> </w:t>
      </w:r>
      <w:r w:rsidRPr="00043B83">
        <w:rPr>
          <w:rFonts w:ascii="Trade Gothic LT Std" w:hAnsi="Trade Gothic LT Std"/>
          <w:color w:val="1C1C1C"/>
          <w:sz w:val="32"/>
          <w:szCs w:val="32"/>
          <w:lang w:eastAsia="fr-FR"/>
          <w14:cntxtAlts/>
        </w:rPr>
        <w:t xml:space="preserve">Vous trouverez également notre programmation sur notre site </w:t>
      </w:r>
      <w:hyperlink r:id="rId12" w:history="1">
        <w:r w:rsidRPr="00043B83">
          <w:rPr>
            <w:rStyle w:val="Lienhypertexte"/>
            <w:rFonts w:ascii="Trade Gothic LT Std" w:hAnsi="Trade Gothic LT Std"/>
            <w:sz w:val="32"/>
            <w:szCs w:val="32"/>
            <w:lang w:eastAsia="fr-FR"/>
            <w14:cntxtAlts/>
          </w:rPr>
          <w:t>www.formation-continue.be</w:t>
        </w:r>
      </w:hyperlink>
      <w:r w:rsidRPr="00043B83">
        <w:rPr>
          <w:rFonts w:ascii="Trade Gothic LT Std" w:hAnsi="Trade Gothic LT Std"/>
          <w:color w:val="1C1C1C"/>
          <w:sz w:val="32"/>
          <w:szCs w:val="32"/>
          <w:lang w:eastAsia="fr-FR"/>
          <w14:cntxtAlts/>
        </w:rPr>
        <w:t>.</w:t>
      </w:r>
    </w:p>
    <w:p w14:paraId="240A17E3" w14:textId="77777777" w:rsidR="001A0045" w:rsidRPr="001A0045" w:rsidRDefault="001A0045" w:rsidP="00584F89">
      <w:pPr>
        <w:spacing w:after="0"/>
        <w:jc w:val="both"/>
        <w:rPr>
          <w:rFonts w:ascii="Trade Gothic LT Std" w:hAnsi="Trade Gothic LT Std"/>
          <w:color w:val="1C1C1C"/>
          <w:sz w:val="32"/>
          <w:szCs w:val="32"/>
          <w:lang w:val="fr-BE" w:eastAsia="fr-FR"/>
          <w14:cntxtAlts/>
        </w:rPr>
      </w:pPr>
    </w:p>
    <w:p w14:paraId="7B1AB58B" w14:textId="43819B1A" w:rsidR="00043B83" w:rsidRPr="001A0045" w:rsidRDefault="00043B83" w:rsidP="001A0045">
      <w:pPr>
        <w:spacing w:after="240" w:line="240" w:lineRule="auto"/>
        <w:jc w:val="both"/>
        <w:rPr>
          <w:rFonts w:ascii="Trade Gothic LT Std" w:hAnsi="Trade Gothic LT Std"/>
          <w:bCs/>
          <w:color w:val="1C1C1C"/>
          <w:sz w:val="32"/>
          <w:szCs w:val="32"/>
          <w:lang w:val="fr-BE" w:eastAsia="fr-FR"/>
          <w14:cntxtAlts/>
        </w:rPr>
      </w:pPr>
      <w:r w:rsidRPr="001A0045">
        <w:rPr>
          <w:rFonts w:ascii="Trade Gothic LT Std" w:hAnsi="Trade Gothic LT Std"/>
          <w:color w:val="1C1C1C"/>
          <w:sz w:val="32"/>
          <w:szCs w:val="32"/>
          <w:lang w:val="fr-BE" w:eastAsia="fr-FR"/>
          <w14:cntxtAlts/>
        </w:rPr>
        <w:t>Pour obtenir votre certificat de recyclage, vous devez assister obligatoirement au</w:t>
      </w:r>
      <w:r w:rsidR="00000DAA" w:rsidRPr="001A0045">
        <w:rPr>
          <w:rFonts w:ascii="Trade Gothic LT Std" w:hAnsi="Trade Gothic LT Std"/>
          <w:color w:val="1C1C1C"/>
          <w:sz w:val="32"/>
          <w:szCs w:val="32"/>
          <w:lang w:val="fr-BE" w:eastAsia="fr-FR"/>
          <w14:cntxtAlts/>
        </w:rPr>
        <w:t>x</w:t>
      </w:r>
      <w:r w:rsidRPr="001A0045">
        <w:rPr>
          <w:rFonts w:ascii="Trade Gothic LT Std" w:hAnsi="Trade Gothic LT Std"/>
          <w:color w:val="1C1C1C"/>
          <w:sz w:val="32"/>
          <w:szCs w:val="32"/>
          <w:lang w:val="fr-BE" w:eastAsia="fr-FR"/>
          <w14:cntxtAlts/>
        </w:rPr>
        <w:t xml:space="preserve"> trois jours, soit</w:t>
      </w:r>
      <w:r w:rsidR="00584F89">
        <w:rPr>
          <w:rFonts w:ascii="Trade Gothic LT Std" w:hAnsi="Trade Gothic LT Std"/>
          <w:color w:val="1C1C1C"/>
          <w:sz w:val="32"/>
          <w:szCs w:val="32"/>
          <w:lang w:val="fr-BE" w:eastAsia="fr-FR"/>
          <w14:cntxtAlts/>
        </w:rPr>
        <w:t xml:space="preserve"> </w:t>
      </w:r>
      <w:r w:rsidRPr="001A0045">
        <w:rPr>
          <w:rFonts w:ascii="Trade Gothic LT Std" w:hAnsi="Trade Gothic LT Std"/>
          <w:b/>
          <w:bCs/>
          <w:color w:val="1C1C1C"/>
          <w:sz w:val="32"/>
          <w:szCs w:val="32"/>
          <w:lang w:val="fr-BE" w:eastAsia="fr-FR"/>
          <w14:cntxtAlts/>
        </w:rPr>
        <w:t>25 heures, dont 15 heures de formations juridiques et 10 heures d’une autre matière.</w:t>
      </w:r>
      <w:r w:rsidR="001A0045" w:rsidRPr="001A0045">
        <w:rPr>
          <w:rFonts w:ascii="Trade Gothic LT Std" w:hAnsi="Trade Gothic LT Std"/>
          <w:bCs/>
          <w:color w:val="1C1C1C"/>
          <w:sz w:val="32"/>
          <w:szCs w:val="32"/>
          <w:lang w:val="fr-BE" w:eastAsia="fr-FR"/>
          <w14:cntxtAlts/>
        </w:rPr>
        <w:t xml:space="preserve"> </w:t>
      </w:r>
      <w:r w:rsidRPr="001A0045">
        <w:rPr>
          <w:rFonts w:ascii="Trade Gothic LT Std" w:hAnsi="Trade Gothic LT Std"/>
          <w:color w:val="1C1C1C"/>
          <w:sz w:val="32"/>
          <w:szCs w:val="32"/>
          <w:lang w:val="fr-BE" w:eastAsia="fr-FR"/>
          <w14:cntxtAlts/>
        </w:rPr>
        <w:t xml:space="preserve">En fin de recyclage, nous </w:t>
      </w:r>
      <w:r w:rsidRPr="001A0045">
        <w:rPr>
          <w:rFonts w:ascii="Trade Gothic LT Std" w:hAnsi="Trade Gothic LT Std"/>
          <w:color w:val="000000" w:themeColor="text1"/>
          <w:sz w:val="32"/>
          <w:szCs w:val="32"/>
          <w:lang w:val="fr-BE" w:eastAsia="fr-FR"/>
          <w14:cntxtAlts/>
        </w:rPr>
        <w:t>comptabilis</w:t>
      </w:r>
      <w:r w:rsidR="005879C5" w:rsidRPr="001A0045">
        <w:rPr>
          <w:rFonts w:ascii="Trade Gothic LT Std" w:hAnsi="Trade Gothic LT Std"/>
          <w:color w:val="000000" w:themeColor="text1"/>
          <w:sz w:val="32"/>
          <w:szCs w:val="32"/>
          <w:lang w:val="fr-BE" w:eastAsia="fr-FR"/>
          <w14:cntxtAlts/>
        </w:rPr>
        <w:t>(er)</w:t>
      </w:r>
      <w:r w:rsidRPr="001A0045">
        <w:rPr>
          <w:rFonts w:ascii="Trade Gothic LT Std" w:hAnsi="Trade Gothic LT Std"/>
          <w:color w:val="000000" w:themeColor="text1"/>
          <w:sz w:val="32"/>
          <w:szCs w:val="32"/>
          <w:lang w:val="fr-BE" w:eastAsia="fr-FR"/>
          <w14:cntxtAlts/>
        </w:rPr>
        <w:t>ons vos présences et communiqu</w:t>
      </w:r>
      <w:r w:rsidR="005879C5" w:rsidRPr="001A0045">
        <w:rPr>
          <w:rFonts w:ascii="Trade Gothic LT Std" w:hAnsi="Trade Gothic LT Std"/>
          <w:color w:val="000000" w:themeColor="text1"/>
          <w:sz w:val="32"/>
          <w:szCs w:val="32"/>
          <w:lang w:val="fr-BE" w:eastAsia="fr-FR"/>
          <w14:cntxtAlts/>
        </w:rPr>
        <w:t>(er)</w:t>
      </w:r>
      <w:r w:rsidRPr="001A0045">
        <w:rPr>
          <w:rFonts w:ascii="Trade Gothic LT Std" w:hAnsi="Trade Gothic LT Std"/>
          <w:color w:val="000000" w:themeColor="text1"/>
          <w:sz w:val="32"/>
          <w:szCs w:val="32"/>
          <w:lang w:val="fr-BE" w:eastAsia="fr-FR"/>
          <w14:cntxtAlts/>
        </w:rPr>
        <w:t xml:space="preserve">ons l’information au SPF Intérieur. Le certificat de recyclage </w:t>
      </w:r>
      <w:r w:rsidRPr="001A0045">
        <w:rPr>
          <w:rFonts w:ascii="Trade Gothic LT Std" w:hAnsi="Trade Gothic LT Std"/>
          <w:color w:val="1C1C1C"/>
          <w:sz w:val="32"/>
          <w:szCs w:val="32"/>
          <w:lang w:val="fr-BE" w:eastAsia="fr-FR"/>
          <w14:cntxtAlts/>
        </w:rPr>
        <w:t>vous sera également envoyé par voie postale</w:t>
      </w:r>
      <w:r w:rsidR="001A0045" w:rsidRPr="001A0045">
        <w:rPr>
          <w:rFonts w:ascii="Trade Gothic LT Std" w:hAnsi="Trade Gothic LT Std"/>
          <w:color w:val="1C1C1C"/>
          <w:sz w:val="32"/>
          <w:szCs w:val="32"/>
          <w:lang w:val="fr-BE" w:eastAsia="fr-FR"/>
          <w14:cntxtAlts/>
        </w:rPr>
        <w:t>.</w:t>
      </w:r>
    </w:p>
    <w:p w14:paraId="6C8FB584" w14:textId="366DDB34" w:rsidR="00475D3C" w:rsidRPr="003A7FA2" w:rsidRDefault="00475D3C" w:rsidP="00313BC5">
      <w:pPr>
        <w:widowControl w:val="0"/>
        <w:spacing w:after="120" w:line="240" w:lineRule="auto"/>
        <w:ind w:left="4248" w:firstLine="708"/>
        <w:jc w:val="center"/>
        <w:rPr>
          <w:rFonts w:ascii="Trade Gothic LT Std" w:eastAsia="Times New Roman" w:hAnsi="Trade Gothic LT Std" w:cs="Arial"/>
          <w:b/>
          <w:bCs/>
          <w:color w:val="1C1C1C"/>
          <w:kern w:val="28"/>
          <w:sz w:val="24"/>
          <w:szCs w:val="24"/>
          <w:lang w:val="fr-BE" w:eastAsia="fr-FR"/>
          <w14:cntxtAlts/>
        </w:rPr>
      </w:pPr>
    </w:p>
    <w:p w14:paraId="3180F38B" w14:textId="6B15C2C3" w:rsidR="0067326C" w:rsidRPr="00C87353" w:rsidRDefault="00814E5B" w:rsidP="00C87353">
      <w:pPr>
        <w:rPr>
          <w:rFonts w:ascii="Trade Gothic LT Std" w:eastAsiaTheme="majorEastAsia" w:hAnsi="Trade Gothic LT Std" w:cstheme="majorBidi"/>
          <w:b/>
          <w:bCs/>
          <w:color w:val="1C1C1C"/>
          <w:sz w:val="32"/>
          <w:szCs w:val="24"/>
          <w:lang w:val="fr-BE"/>
        </w:rPr>
      </w:pPr>
      <w:r>
        <w:rPr>
          <w:rFonts w:ascii="Trade Gothic LT Std" w:hAnsi="Trade Gothic LT Std"/>
          <w:b/>
          <w:bCs/>
          <w:color w:val="1C1C1C"/>
          <w:sz w:val="32"/>
          <w:lang w:val="fr-BE"/>
        </w:rPr>
        <w:br w:type="page"/>
      </w:r>
    </w:p>
    <w:p w14:paraId="0E5BFE26" w14:textId="6F33EB72" w:rsidR="00AF3373" w:rsidRPr="00DE1F1E" w:rsidRDefault="00DE1F1E" w:rsidP="00DE1F1E">
      <w:pPr>
        <w:spacing w:after="0" w:line="240" w:lineRule="auto"/>
        <w:jc w:val="center"/>
        <w:rPr>
          <w:rFonts w:ascii="Trade Gothic LT Std" w:hAnsi="Trade Gothic LT Std"/>
          <w:b/>
          <w:color w:val="000000" w:themeColor="text1"/>
          <w:sz w:val="32"/>
          <w:szCs w:val="32"/>
          <w:lang w:val="fr-BE" w:eastAsia="fr-FR"/>
          <w14:cntxtAlts/>
        </w:rPr>
      </w:pPr>
      <w:r w:rsidRPr="00DE1F1E">
        <w:rPr>
          <w:rFonts w:ascii="Trade Gothic LT Std" w:hAnsi="Trade Gothic LT Std"/>
          <w:b/>
          <w:color w:val="000000" w:themeColor="text1"/>
          <w:sz w:val="32"/>
          <w:szCs w:val="32"/>
          <w:lang w:val="fr-BE" w:eastAsia="fr-FR"/>
          <w14:cntxtAlts/>
        </w:rPr>
        <w:lastRenderedPageBreak/>
        <w:t>PROGRAMME</w:t>
      </w:r>
    </w:p>
    <w:p w14:paraId="35DC58D2" w14:textId="77777777" w:rsidR="00DE1F1E" w:rsidRPr="00DE1F1E" w:rsidRDefault="00DE1F1E" w:rsidP="00DE1F1E">
      <w:pPr>
        <w:spacing w:after="0" w:line="240" w:lineRule="auto"/>
        <w:jc w:val="center"/>
        <w:rPr>
          <w:rFonts w:ascii="Trade Gothic LT Std" w:hAnsi="Trade Gothic LT Std"/>
          <w:color w:val="000000" w:themeColor="text1"/>
          <w:sz w:val="28"/>
          <w:szCs w:val="32"/>
          <w:lang w:val="fr-BE" w:eastAsia="fr-FR"/>
          <w14:cntxtAlts/>
        </w:rPr>
      </w:pPr>
    </w:p>
    <w:tbl>
      <w:tblPr>
        <w:tblStyle w:val="Grilledutableau"/>
        <w:tblW w:w="10201" w:type="dxa"/>
        <w:tblLayout w:type="fixed"/>
        <w:tblLook w:val="04A0" w:firstRow="1" w:lastRow="0" w:firstColumn="1" w:lastColumn="0" w:noHBand="0" w:noVBand="1"/>
      </w:tblPr>
      <w:tblGrid>
        <w:gridCol w:w="1098"/>
        <w:gridCol w:w="8536"/>
        <w:gridCol w:w="567"/>
      </w:tblGrid>
      <w:tr w:rsidR="00DE1F1E" w:rsidRPr="003A7FA2" w14:paraId="5DC67DA8" w14:textId="77777777" w:rsidTr="00CE6E65">
        <w:trPr>
          <w:trHeight w:val="657"/>
        </w:trPr>
        <w:tc>
          <w:tcPr>
            <w:tcW w:w="10201" w:type="dxa"/>
            <w:gridSpan w:val="3"/>
            <w:shd w:val="clear" w:color="auto" w:fill="BFBFBF" w:themeFill="background1" w:themeFillShade="BF"/>
            <w:vAlign w:val="center"/>
          </w:tcPr>
          <w:p w14:paraId="47E2AAFD" w14:textId="77777777" w:rsidR="00DE1F1E" w:rsidRPr="00BF55C4" w:rsidRDefault="00DE1F1E" w:rsidP="00CE6E65">
            <w:pPr>
              <w:jc w:val="center"/>
              <w:rPr>
                <w:rFonts w:ascii="Trade Gothic LT Std" w:eastAsia="Times New Roman" w:hAnsi="Trade Gothic LT Std" w:cs="Arial"/>
                <w:color w:val="1C1C1C"/>
                <w:kern w:val="28"/>
                <w:sz w:val="24"/>
                <w:szCs w:val="24"/>
                <w:lang w:val="fr-BE" w:eastAsia="fr-FR"/>
                <w14:cntxtAlts/>
              </w:rPr>
            </w:pPr>
            <w:r>
              <w:rPr>
                <w:rFonts w:ascii="Trade Gothic LT Std" w:eastAsia="Times New Roman" w:hAnsi="Trade Gothic LT Std" w:cs="Arial"/>
                <w:b/>
                <w:color w:val="1C1C1C"/>
                <w:kern w:val="28"/>
                <w:sz w:val="24"/>
                <w:szCs w:val="20"/>
                <w:lang w:val="fr-BE" w:eastAsia="fr-FR"/>
                <w14:cntxtAlts/>
              </w:rPr>
              <w:t>Mercredi</w:t>
            </w:r>
            <w:r w:rsidRPr="00BF55C4">
              <w:rPr>
                <w:rFonts w:ascii="Trade Gothic LT Std" w:eastAsia="Times New Roman" w:hAnsi="Trade Gothic LT Std" w:cs="Arial"/>
                <w:b/>
                <w:color w:val="1C1C1C"/>
                <w:kern w:val="28"/>
                <w:sz w:val="24"/>
                <w:szCs w:val="20"/>
                <w:lang w:val="fr-BE" w:eastAsia="fr-FR"/>
                <w14:cntxtAlts/>
              </w:rPr>
              <w:t xml:space="preserve"> 14 novembre 2018</w:t>
            </w:r>
            <w:r>
              <w:rPr>
                <w:rFonts w:ascii="Trade Gothic LT Std" w:eastAsia="Times New Roman" w:hAnsi="Trade Gothic LT Std" w:cs="Arial"/>
                <w:b/>
                <w:color w:val="1C1C1C"/>
                <w:kern w:val="28"/>
                <w:sz w:val="24"/>
                <w:szCs w:val="20"/>
                <w:lang w:val="fr-BE" w:eastAsia="fr-FR"/>
                <w14:cntxtAlts/>
              </w:rPr>
              <w:t xml:space="preserve"> : </w:t>
            </w:r>
            <w:r w:rsidRPr="005E7EB1">
              <w:rPr>
                <w:rFonts w:ascii="Trade Gothic LT Std" w:eastAsia="Times New Roman" w:hAnsi="Trade Gothic LT Std" w:cs="Arial"/>
                <w:b/>
                <w:color w:val="1C1C1C"/>
                <w:kern w:val="28"/>
                <w:sz w:val="24"/>
                <w:szCs w:val="20"/>
                <w:lang w:val="fr-BE" w:eastAsia="fr-FR"/>
                <w14:cntxtAlts/>
              </w:rPr>
              <w:t>Journée automobile Agréée par l’IEA</w:t>
            </w:r>
          </w:p>
        </w:tc>
      </w:tr>
      <w:tr w:rsidR="00DE1F1E" w:rsidRPr="003A7FA2" w14:paraId="5B5CE498" w14:textId="77777777" w:rsidTr="00CE6E65">
        <w:trPr>
          <w:trHeight w:val="287"/>
        </w:trPr>
        <w:tc>
          <w:tcPr>
            <w:tcW w:w="1098" w:type="dxa"/>
            <w:shd w:val="clear" w:color="auto" w:fill="D9D9D9" w:themeFill="background1" w:themeFillShade="D9"/>
            <w:vAlign w:val="center"/>
          </w:tcPr>
          <w:p w14:paraId="22CF7664" w14:textId="77777777" w:rsidR="00DE1F1E" w:rsidRPr="00BF55C4" w:rsidRDefault="00DE1F1E" w:rsidP="00CE6E65">
            <w:pPr>
              <w:widowControl w:val="0"/>
              <w:overflowPunct w:val="0"/>
              <w:autoSpaceDE w:val="0"/>
              <w:autoSpaceDN w:val="0"/>
              <w:adjustRightInd w:val="0"/>
              <w:jc w:val="center"/>
              <w:rPr>
                <w:rFonts w:ascii="Trade Gothic LT Std" w:eastAsia="Times New Roman" w:hAnsi="Trade Gothic LT Std" w:cs="Arial"/>
                <w:color w:val="1C1C1C"/>
                <w:kern w:val="28"/>
                <w:sz w:val="20"/>
                <w:szCs w:val="20"/>
                <w:lang w:val="fr-BE" w:eastAsia="fr-FR"/>
                <w14:cntxtAlts/>
              </w:rPr>
            </w:pPr>
            <w:r w:rsidRPr="00BF55C4">
              <w:rPr>
                <w:rFonts w:ascii="Trade Gothic LT Std" w:eastAsia="Times New Roman" w:hAnsi="Trade Gothic LT Std" w:cs="Arial"/>
                <w:color w:val="1C1C1C"/>
                <w:kern w:val="28"/>
                <w:sz w:val="20"/>
                <w:szCs w:val="20"/>
                <w:lang w:val="fr-BE" w:eastAsia="fr-FR"/>
                <w14:cntxtAlts/>
              </w:rPr>
              <w:t>7h45</w:t>
            </w:r>
          </w:p>
          <w:p w14:paraId="0BFDA470" w14:textId="77777777" w:rsidR="00DE1F1E" w:rsidRPr="00BF55C4" w:rsidRDefault="00DE1F1E" w:rsidP="00CE6E65">
            <w:pPr>
              <w:widowControl w:val="0"/>
              <w:overflowPunct w:val="0"/>
              <w:autoSpaceDE w:val="0"/>
              <w:autoSpaceDN w:val="0"/>
              <w:adjustRightInd w:val="0"/>
              <w:jc w:val="center"/>
              <w:rPr>
                <w:rFonts w:ascii="Trade Gothic LT Std" w:eastAsia="Times New Roman" w:hAnsi="Trade Gothic LT Std" w:cs="Arial"/>
                <w:color w:val="1C1C1C"/>
                <w:kern w:val="28"/>
                <w:sz w:val="20"/>
                <w:szCs w:val="20"/>
                <w:lang w:val="fr-BE" w:eastAsia="fr-FR"/>
                <w14:cntxtAlts/>
              </w:rPr>
            </w:pPr>
            <w:r w:rsidRPr="00BF55C4">
              <w:rPr>
                <w:rFonts w:ascii="Trade Gothic LT Std" w:eastAsia="Times New Roman" w:hAnsi="Trade Gothic LT Std" w:cs="Arial"/>
                <w:color w:val="1C1C1C"/>
                <w:kern w:val="28"/>
                <w:sz w:val="20"/>
                <w:szCs w:val="20"/>
                <w:lang w:val="fr-BE" w:eastAsia="fr-FR"/>
                <w14:cntxtAlts/>
              </w:rPr>
              <w:t>8h00</w:t>
            </w:r>
          </w:p>
        </w:tc>
        <w:tc>
          <w:tcPr>
            <w:tcW w:w="9103" w:type="dxa"/>
            <w:gridSpan w:val="2"/>
            <w:shd w:val="clear" w:color="auto" w:fill="D9D9D9" w:themeFill="background1" w:themeFillShade="D9"/>
            <w:vAlign w:val="center"/>
          </w:tcPr>
          <w:p w14:paraId="1C9A0274" w14:textId="77777777" w:rsidR="00DE1F1E" w:rsidRPr="00BF6F4C" w:rsidRDefault="00DE1F1E" w:rsidP="00CE6E65">
            <w:pPr>
              <w:widowControl w:val="0"/>
              <w:overflowPunct w:val="0"/>
              <w:autoSpaceDE w:val="0"/>
              <w:autoSpaceDN w:val="0"/>
              <w:adjustRightInd w:val="0"/>
              <w:jc w:val="center"/>
              <w:rPr>
                <w:rFonts w:ascii="Trade Gothic LT Std" w:eastAsia="Times New Roman" w:hAnsi="Trade Gothic LT Std" w:cs="Arial"/>
                <w:color w:val="1C1C1C"/>
                <w:kern w:val="28"/>
                <w:sz w:val="20"/>
                <w:szCs w:val="20"/>
                <w:lang w:val="fr-BE" w:eastAsia="fr-FR"/>
                <w14:cntxtAlts/>
              </w:rPr>
            </w:pPr>
            <w:r w:rsidRPr="00BF6F4C">
              <w:rPr>
                <w:rFonts w:ascii="Trade Gothic LT Std" w:eastAsia="Times New Roman" w:hAnsi="Trade Gothic LT Std" w:cs="Arial"/>
                <w:color w:val="1C1C1C"/>
                <w:kern w:val="28"/>
                <w:sz w:val="20"/>
                <w:szCs w:val="20"/>
                <w:lang w:val="fr-BE" w:eastAsia="fr-FR"/>
                <w14:cntxtAlts/>
              </w:rPr>
              <w:t>Café d’accueil et inscription des participants au FACULTY CLUB de LEUVEN</w:t>
            </w:r>
          </w:p>
        </w:tc>
      </w:tr>
      <w:tr w:rsidR="00DE1F1E" w:rsidRPr="003A7FA2" w14:paraId="4189720F" w14:textId="77777777" w:rsidTr="00CE6E65">
        <w:trPr>
          <w:trHeight w:val="1948"/>
        </w:trPr>
        <w:tc>
          <w:tcPr>
            <w:tcW w:w="1098" w:type="dxa"/>
            <w:shd w:val="clear" w:color="auto" w:fill="FFFFFF" w:themeFill="background1"/>
            <w:vAlign w:val="center"/>
          </w:tcPr>
          <w:p w14:paraId="15BA8DDD" w14:textId="77777777" w:rsidR="00DE1F1E" w:rsidRPr="00BF6F4C" w:rsidRDefault="00DE1F1E" w:rsidP="00CE6E65">
            <w:pPr>
              <w:overflowPunct w:val="0"/>
              <w:autoSpaceDE w:val="0"/>
              <w:autoSpaceDN w:val="0"/>
              <w:adjustRightInd w:val="0"/>
              <w:spacing w:line="256" w:lineRule="auto"/>
              <w:jc w:val="center"/>
              <w:rPr>
                <w:rFonts w:ascii="Trade Gothic LT Std" w:eastAsia="Times New Roman" w:hAnsi="Trade Gothic LT Std" w:cs="Arial"/>
                <w:color w:val="1C1C1C"/>
                <w:kern w:val="28"/>
                <w:sz w:val="20"/>
                <w:szCs w:val="20"/>
                <w:lang w:val="fr-BE" w:eastAsia="fr-FR"/>
                <w14:cntxtAlts/>
              </w:rPr>
            </w:pPr>
            <w:r w:rsidRPr="00BF6F4C">
              <w:rPr>
                <w:rFonts w:ascii="Trade Gothic LT Std" w:eastAsia="Times New Roman" w:hAnsi="Trade Gothic LT Std" w:cs="Arial"/>
                <w:color w:val="1C1C1C"/>
                <w:kern w:val="28"/>
                <w:sz w:val="20"/>
                <w:szCs w:val="20"/>
                <w:lang w:val="fr-BE" w:eastAsia="fr-FR"/>
                <w14:cntxtAlts/>
              </w:rPr>
              <w:t>08h00</w:t>
            </w:r>
          </w:p>
          <w:p w14:paraId="30E10751" w14:textId="77777777" w:rsidR="00DE1F1E" w:rsidRPr="00BF55C4" w:rsidRDefault="00DE1F1E" w:rsidP="00CE6E65">
            <w:pPr>
              <w:overflowPunct w:val="0"/>
              <w:autoSpaceDE w:val="0"/>
              <w:autoSpaceDN w:val="0"/>
              <w:adjustRightInd w:val="0"/>
              <w:spacing w:line="256" w:lineRule="auto"/>
              <w:jc w:val="center"/>
              <w:rPr>
                <w:rFonts w:ascii="Trade Gothic LT Std" w:eastAsia="Times New Roman" w:hAnsi="Trade Gothic LT Std" w:cs="Arial"/>
                <w:color w:val="1C1C1C"/>
                <w:kern w:val="28"/>
                <w:sz w:val="20"/>
                <w:szCs w:val="20"/>
                <w:lang w:val="fr-BE" w:eastAsia="fr-FR"/>
                <w14:cntxtAlts/>
              </w:rPr>
            </w:pPr>
            <w:r w:rsidRPr="00BF6F4C">
              <w:rPr>
                <w:rFonts w:ascii="Trade Gothic LT Std" w:eastAsia="Times New Roman" w:hAnsi="Trade Gothic LT Std" w:cs="Arial"/>
                <w:color w:val="1C1C1C"/>
                <w:kern w:val="28"/>
                <w:sz w:val="20"/>
                <w:szCs w:val="20"/>
                <w:lang w:val="fr-BE" w:eastAsia="fr-FR"/>
                <w14:cntxtAlts/>
              </w:rPr>
              <w:t>10h30</w:t>
            </w:r>
          </w:p>
          <w:p w14:paraId="43E27276" w14:textId="77777777" w:rsidR="00DE1F1E" w:rsidRPr="00BF55C4" w:rsidRDefault="00DE1F1E" w:rsidP="00CE6E65">
            <w:pPr>
              <w:jc w:val="center"/>
              <w:rPr>
                <w:rFonts w:ascii="Trade Gothic LT Std" w:eastAsia="Times New Roman" w:hAnsi="Trade Gothic LT Std" w:cs="Arial"/>
                <w:color w:val="1C1C1C"/>
                <w:kern w:val="28"/>
                <w:sz w:val="20"/>
                <w:szCs w:val="20"/>
                <w:lang w:val="fr-BE" w:eastAsia="fr-FR"/>
                <w14:cntxtAlts/>
              </w:rPr>
            </w:pPr>
          </w:p>
        </w:tc>
        <w:tc>
          <w:tcPr>
            <w:tcW w:w="8536" w:type="dxa"/>
            <w:shd w:val="clear" w:color="auto" w:fill="FFFFFF" w:themeFill="background1"/>
            <w:vAlign w:val="center"/>
          </w:tcPr>
          <w:p w14:paraId="614DF002" w14:textId="77777777" w:rsidR="00DE1F1E" w:rsidRPr="00BF6F4C" w:rsidRDefault="00DE1F1E" w:rsidP="00CE6E65">
            <w:pPr>
              <w:widowControl w:val="0"/>
              <w:overflowPunct w:val="0"/>
              <w:autoSpaceDE w:val="0"/>
              <w:autoSpaceDN w:val="0"/>
              <w:adjustRightInd w:val="0"/>
              <w:rPr>
                <w:rFonts w:ascii="Trade Gothic LT Std" w:eastAsia="Times New Roman" w:hAnsi="Trade Gothic LT Std" w:cs="Arial"/>
                <w:b/>
                <w:color w:val="1C1C1C"/>
                <w:kern w:val="28"/>
                <w:sz w:val="20"/>
                <w:szCs w:val="20"/>
                <w:lang w:val="fr-BE" w:eastAsia="fr-FR"/>
                <w14:cntxtAlts/>
              </w:rPr>
            </w:pPr>
            <w:r w:rsidRPr="00BF6F4C">
              <w:rPr>
                <w:rFonts w:ascii="Trade Gothic LT Std" w:eastAsia="Times New Roman" w:hAnsi="Trade Gothic LT Std" w:cs="Arial"/>
                <w:b/>
                <w:color w:val="1C1C1C"/>
                <w:kern w:val="28"/>
                <w:sz w:val="20"/>
                <w:szCs w:val="20"/>
                <w:lang w:val="fr-BE" w:eastAsia="fr-FR"/>
                <w14:cntxtAlts/>
              </w:rPr>
              <w:t>Michel Lecrenier - Thierry Mélis - Jean Gerassimos</w:t>
            </w:r>
          </w:p>
          <w:p w14:paraId="645BD9EC" w14:textId="77777777" w:rsidR="00DE1F1E" w:rsidRPr="00BF6F4C" w:rsidRDefault="00DE1F1E" w:rsidP="00CE6E65">
            <w:pPr>
              <w:widowControl w:val="0"/>
              <w:spacing w:after="120"/>
              <w:rPr>
                <w:rFonts w:ascii="Trade Gothic LT Std" w:eastAsia="Times New Roman" w:hAnsi="Trade Gothic LT Std" w:cs="Arial"/>
                <w:b/>
                <w:color w:val="1F3864" w:themeColor="accent5" w:themeShade="80"/>
                <w:kern w:val="28"/>
                <w:sz w:val="20"/>
                <w:szCs w:val="20"/>
                <w:lang w:val="fr-BE" w:eastAsia="fr-FR"/>
                <w14:cntxtAlts/>
              </w:rPr>
            </w:pPr>
            <w:r w:rsidRPr="00BF6F4C">
              <w:rPr>
                <w:rFonts w:ascii="Trade Gothic LT Std" w:eastAsia="Times New Roman" w:hAnsi="Trade Gothic LT Std" w:cs="Arial"/>
                <w:i/>
                <w:color w:val="1C1C1C"/>
                <w:kern w:val="28"/>
                <w:sz w:val="20"/>
                <w:szCs w:val="20"/>
                <w:lang w:val="fr-BE" w:eastAsia="fr-FR"/>
                <w14:cntxtAlts/>
              </w:rPr>
              <w:t>« D</w:t>
            </w:r>
            <w:r w:rsidRPr="00BF6F4C">
              <w:rPr>
                <w:rFonts w:ascii="Trade Gothic LT Std" w:eastAsia="Times New Roman" w:hAnsi="Trade Gothic LT Std" w:cs="Arial"/>
                <w:i/>
                <w:color w:val="000000" w:themeColor="text1"/>
                <w:kern w:val="28"/>
                <w:sz w:val="20"/>
                <w:szCs w:val="20"/>
                <w:lang w:val="fr-BE" w:eastAsia="fr-FR"/>
                <w14:cntxtAlts/>
              </w:rPr>
              <w:t>ernier</w:t>
            </w:r>
            <w:r w:rsidRPr="00BF6F4C">
              <w:rPr>
                <w:rFonts w:ascii="Trade Gothic LT Std" w:eastAsia="Times New Roman" w:hAnsi="Trade Gothic LT Std" w:cs="Arial"/>
                <w:i/>
                <w:color w:val="1C1C1C"/>
                <w:kern w:val="28"/>
                <w:sz w:val="20"/>
                <w:szCs w:val="20"/>
                <w:lang w:val="fr-BE" w:eastAsia="fr-FR"/>
                <w14:cntxtAlts/>
              </w:rPr>
              <w:t>s développements en matière d’enquêtes fraude en automobile »</w:t>
            </w:r>
            <w:r w:rsidRPr="00BF6F4C">
              <w:rPr>
                <w:rFonts w:ascii="Trade Gothic LT Std" w:eastAsia="Times New Roman" w:hAnsi="Trade Gothic LT Std" w:cs="Arial"/>
                <w:b/>
                <w:color w:val="1F3864" w:themeColor="accent5" w:themeShade="80"/>
                <w:kern w:val="28"/>
                <w:sz w:val="20"/>
                <w:szCs w:val="20"/>
                <w:lang w:val="fr-BE" w:eastAsia="fr-FR"/>
                <w14:cntxtAlts/>
              </w:rPr>
              <w:t xml:space="preserve"> </w:t>
            </w:r>
          </w:p>
          <w:p w14:paraId="32C419D6" w14:textId="4097AD8E" w:rsidR="00DE1F1E" w:rsidRPr="00BF6F4C" w:rsidRDefault="00DE1F1E" w:rsidP="00CE6E65">
            <w:pPr>
              <w:widowControl w:val="0"/>
              <w:spacing w:after="120"/>
              <w:rPr>
                <w:rFonts w:ascii="Trade Gothic LT Std" w:eastAsia="Times New Roman" w:hAnsi="Trade Gothic LT Std" w:cs="Arial"/>
                <w:i/>
                <w:color w:val="1C1C1C"/>
                <w:kern w:val="28"/>
                <w:sz w:val="20"/>
                <w:szCs w:val="20"/>
                <w:lang w:val="fr-BE" w:eastAsia="fr-FR"/>
                <w14:cntxtAlts/>
              </w:rPr>
            </w:pPr>
            <w:r w:rsidRPr="00BF6F4C">
              <w:rPr>
                <w:rFonts w:ascii="Trade Gothic LT Std" w:eastAsia="Times New Roman" w:hAnsi="Trade Gothic LT Std" w:cs="Arial"/>
                <w:b/>
                <w:color w:val="1F3864" w:themeColor="accent5" w:themeShade="80"/>
                <w:kern w:val="28"/>
                <w:sz w:val="20"/>
                <w:szCs w:val="20"/>
                <w:lang w:val="fr-BE" w:eastAsia="fr-FR"/>
                <w14:cntxtAlts/>
              </w:rPr>
              <w:t xml:space="preserve">Jean est enquêteur au sein du service « Réseaux externes » d’Ethias. Expert en automobiles et en immobilier. Il est vice-président de l’APIEA. Il est également Formateur référent à l’IFAPME Liège. </w:t>
            </w:r>
          </w:p>
          <w:p w14:paraId="281FFE2F" w14:textId="4C4D185D" w:rsidR="00DE1F1E" w:rsidRPr="00BF6F4C" w:rsidRDefault="00DE1F1E" w:rsidP="00CE6E65">
            <w:pPr>
              <w:rPr>
                <w:rFonts w:ascii="Trade Gothic LT Std" w:eastAsia="Times New Roman" w:hAnsi="Trade Gothic LT Std" w:cs="Arial"/>
                <w:b/>
                <w:color w:val="1F3864" w:themeColor="accent5" w:themeShade="80"/>
                <w:kern w:val="28"/>
                <w:sz w:val="20"/>
                <w:szCs w:val="20"/>
                <w:lang w:val="fr-BE" w:eastAsia="fr-FR"/>
                <w14:cntxtAlts/>
              </w:rPr>
            </w:pPr>
            <w:r w:rsidRPr="00BF6F4C">
              <w:rPr>
                <w:rFonts w:ascii="Trade Gothic LT Std" w:eastAsia="Times New Roman" w:hAnsi="Trade Gothic LT Std" w:cs="Arial"/>
                <w:b/>
                <w:color w:val="1F3864" w:themeColor="accent5" w:themeShade="80"/>
                <w:kern w:val="28"/>
                <w:sz w:val="20"/>
                <w:szCs w:val="20"/>
                <w:lang w:val="fr-BE" w:eastAsia="fr-FR"/>
                <w14:cntxtAlts/>
              </w:rPr>
              <w:t xml:space="preserve">Depuis 2012 Thierry travaille au service E.S.O. d’AG Insurance après avoir été indépendant. Il a développé une sensibilité accrue aux problématiques liées à l’automobile. </w:t>
            </w:r>
          </w:p>
          <w:p w14:paraId="6E6729F0" w14:textId="77777777" w:rsidR="00DE1F1E" w:rsidRPr="00BF6F4C" w:rsidRDefault="00DE1F1E" w:rsidP="00CE6E65">
            <w:pPr>
              <w:rPr>
                <w:rFonts w:ascii="Trade Gothic LT Std" w:eastAsia="Times New Roman" w:hAnsi="Trade Gothic LT Std" w:cs="Arial"/>
                <w:b/>
                <w:color w:val="1F3864" w:themeColor="accent5" w:themeShade="80"/>
                <w:kern w:val="28"/>
                <w:sz w:val="20"/>
                <w:szCs w:val="20"/>
                <w:lang w:val="fr-BE" w:eastAsia="fr-FR"/>
                <w14:cntxtAlts/>
              </w:rPr>
            </w:pPr>
          </w:p>
          <w:p w14:paraId="06C0C65D" w14:textId="41706EEB" w:rsidR="00DE1F1E" w:rsidRPr="00BF6F4C" w:rsidRDefault="00DE1F1E" w:rsidP="00CE6E65">
            <w:pPr>
              <w:rPr>
                <w:rFonts w:ascii="Trade Gothic LT Std" w:eastAsia="Times New Roman" w:hAnsi="Trade Gothic LT Std" w:cs="Arial"/>
                <w:b/>
                <w:color w:val="1F3864" w:themeColor="accent5" w:themeShade="80"/>
                <w:kern w:val="28"/>
                <w:sz w:val="20"/>
                <w:szCs w:val="20"/>
                <w:lang w:val="fr-BE" w:eastAsia="fr-FR"/>
                <w14:cntxtAlts/>
              </w:rPr>
            </w:pPr>
            <w:r w:rsidRPr="00BF6F4C">
              <w:rPr>
                <w:rFonts w:ascii="Trade Gothic LT Std" w:eastAsia="Times New Roman" w:hAnsi="Trade Gothic LT Std" w:cs="Arial"/>
                <w:b/>
                <w:color w:val="1F3864" w:themeColor="accent5" w:themeShade="80"/>
                <w:kern w:val="28"/>
                <w:sz w:val="20"/>
                <w:szCs w:val="20"/>
                <w:lang w:val="fr-BE" w:eastAsia="fr-FR"/>
                <w14:cntxtAlts/>
              </w:rPr>
              <w:t>Michel est expert automobile en matières civile et pénale, ainsi qu’en évaluation de dommages. Il est également membre du Conseil de l’Institut des Experts en Automobile (IEA).</w:t>
            </w:r>
          </w:p>
          <w:p w14:paraId="115C0005" w14:textId="77777777" w:rsidR="00BF6F4C" w:rsidRPr="00BF6F4C" w:rsidRDefault="00BF6F4C" w:rsidP="00CE6E65">
            <w:pPr>
              <w:rPr>
                <w:rFonts w:ascii="Trade Gothic LT Std" w:eastAsia="Times New Roman" w:hAnsi="Trade Gothic LT Std" w:cs="Arial"/>
                <w:b/>
                <w:color w:val="1F3864" w:themeColor="accent5" w:themeShade="80"/>
                <w:kern w:val="28"/>
                <w:sz w:val="20"/>
                <w:szCs w:val="20"/>
                <w:lang w:val="fr-BE" w:eastAsia="fr-FR"/>
                <w14:cntxtAlts/>
              </w:rPr>
            </w:pPr>
          </w:p>
          <w:p w14:paraId="43B8AF68" w14:textId="13F4D8D0" w:rsidR="00DE1F1E" w:rsidRPr="00BF6F4C" w:rsidRDefault="00DE1F1E" w:rsidP="00BF6F4C">
            <w:pPr>
              <w:rPr>
                <w:rFonts w:ascii="Trade Gothic LT Std" w:eastAsia="Times New Roman" w:hAnsi="Trade Gothic LT Std" w:cs="Arial"/>
                <w:b/>
                <w:color w:val="1F3864" w:themeColor="accent5" w:themeShade="80"/>
                <w:kern w:val="28"/>
                <w:sz w:val="20"/>
                <w:szCs w:val="20"/>
                <w:lang w:val="fr-BE" w:eastAsia="fr-FR"/>
                <w14:cntxtAlts/>
              </w:rPr>
            </w:pPr>
            <w:r w:rsidRPr="00BF6F4C">
              <w:rPr>
                <w:rFonts w:ascii="Trade Gothic LT Std" w:eastAsia="Times New Roman" w:hAnsi="Trade Gothic LT Std" w:cs="Arial"/>
                <w:b/>
                <w:color w:val="1F3864" w:themeColor="accent5" w:themeShade="80"/>
                <w:kern w:val="28"/>
                <w:sz w:val="20"/>
                <w:szCs w:val="20"/>
                <w:lang w:val="fr-BE" w:eastAsia="fr-FR"/>
                <w14:cntxtAlts/>
              </w:rPr>
              <w:t>Tous les trois sont membres du conseil d’</w:t>
            </w:r>
            <w:r w:rsidR="00BF6F4C" w:rsidRPr="00BF6F4C">
              <w:rPr>
                <w:rFonts w:ascii="Trade Gothic LT Std" w:eastAsia="Times New Roman" w:hAnsi="Trade Gothic LT Std" w:cs="Arial"/>
                <w:b/>
                <w:color w:val="1F3864" w:themeColor="accent5" w:themeShade="80"/>
                <w:kern w:val="28"/>
                <w:sz w:val="20"/>
                <w:szCs w:val="20"/>
                <w:lang w:val="fr-BE" w:eastAsia="fr-FR"/>
                <w14:cntxtAlts/>
              </w:rPr>
              <w:t>administration</w:t>
            </w:r>
            <w:r w:rsidRPr="00BF6F4C">
              <w:rPr>
                <w:rFonts w:ascii="Trade Gothic LT Std" w:eastAsia="Times New Roman" w:hAnsi="Trade Gothic LT Std" w:cs="Arial"/>
                <w:b/>
                <w:color w:val="1F3864" w:themeColor="accent5" w:themeShade="80"/>
                <w:kern w:val="28"/>
                <w:sz w:val="20"/>
                <w:szCs w:val="20"/>
                <w:lang w:val="fr-BE" w:eastAsia="fr-FR"/>
                <w14:cntxtAlts/>
              </w:rPr>
              <w:t xml:space="preserve"> de l’APIEA.</w:t>
            </w:r>
          </w:p>
        </w:tc>
        <w:tc>
          <w:tcPr>
            <w:tcW w:w="567" w:type="dxa"/>
            <w:shd w:val="clear" w:color="auto" w:fill="FFFFFF" w:themeFill="background1"/>
          </w:tcPr>
          <w:p w14:paraId="1F2DF7D5" w14:textId="77777777" w:rsidR="00DE1F1E" w:rsidRPr="00BF55C4" w:rsidRDefault="00DE1F1E" w:rsidP="00CE6E65">
            <w:pPr>
              <w:rPr>
                <w:rFonts w:ascii="Trade Gothic LT Std" w:eastAsia="Times New Roman" w:hAnsi="Trade Gothic LT Std" w:cs="Arial"/>
                <w:color w:val="1C1C1C"/>
                <w:kern w:val="28"/>
                <w:sz w:val="20"/>
                <w:szCs w:val="20"/>
                <w:lang w:val="fr-BE" w:eastAsia="fr-FR"/>
                <w14:cntxtAlts/>
              </w:rPr>
            </w:pPr>
          </w:p>
        </w:tc>
      </w:tr>
      <w:tr w:rsidR="00DE1F1E" w:rsidRPr="003A7FA2" w14:paraId="726D83AC" w14:textId="77777777" w:rsidTr="00CE6E65">
        <w:tc>
          <w:tcPr>
            <w:tcW w:w="1098" w:type="dxa"/>
            <w:shd w:val="clear" w:color="auto" w:fill="D9D9D9" w:themeFill="background1" w:themeFillShade="D9"/>
            <w:vAlign w:val="center"/>
          </w:tcPr>
          <w:p w14:paraId="50E96E75" w14:textId="77777777" w:rsidR="00DE1F1E" w:rsidRPr="00BF55C4" w:rsidRDefault="00DE1F1E" w:rsidP="00CE6E65">
            <w:pPr>
              <w:widowControl w:val="0"/>
              <w:overflowPunct w:val="0"/>
              <w:autoSpaceDE w:val="0"/>
              <w:autoSpaceDN w:val="0"/>
              <w:adjustRightInd w:val="0"/>
              <w:jc w:val="center"/>
              <w:rPr>
                <w:rFonts w:ascii="Trade Gothic LT Std" w:eastAsia="Times New Roman" w:hAnsi="Trade Gothic LT Std" w:cs="Arial"/>
                <w:color w:val="1C1C1C"/>
                <w:kern w:val="28"/>
                <w:sz w:val="20"/>
                <w:szCs w:val="20"/>
                <w:lang w:val="fr-BE" w:eastAsia="fr-FR"/>
                <w14:cntxtAlts/>
              </w:rPr>
            </w:pPr>
            <w:r>
              <w:rPr>
                <w:rFonts w:ascii="Trade Gothic LT Std" w:eastAsia="Times New Roman" w:hAnsi="Trade Gothic LT Std" w:cs="Arial"/>
                <w:color w:val="1C1C1C"/>
                <w:kern w:val="28"/>
                <w:sz w:val="20"/>
                <w:szCs w:val="20"/>
                <w:lang w:val="fr-BE" w:eastAsia="fr-FR"/>
                <w14:cntxtAlts/>
              </w:rPr>
              <w:t>10h30</w:t>
            </w:r>
          </w:p>
          <w:p w14:paraId="263F6382" w14:textId="77777777" w:rsidR="00DE1F1E" w:rsidRPr="00BF55C4" w:rsidRDefault="00DE1F1E" w:rsidP="00CE6E65">
            <w:pPr>
              <w:widowControl w:val="0"/>
              <w:overflowPunct w:val="0"/>
              <w:autoSpaceDE w:val="0"/>
              <w:autoSpaceDN w:val="0"/>
              <w:adjustRightInd w:val="0"/>
              <w:jc w:val="center"/>
              <w:rPr>
                <w:rFonts w:ascii="Trade Gothic LT Std" w:eastAsia="Times New Roman" w:hAnsi="Trade Gothic LT Std" w:cs="Arial"/>
                <w:color w:val="1C1C1C"/>
                <w:kern w:val="28"/>
                <w:sz w:val="20"/>
                <w:szCs w:val="20"/>
                <w:lang w:val="fr-BE" w:eastAsia="fr-FR"/>
                <w14:cntxtAlts/>
              </w:rPr>
            </w:pPr>
            <w:r>
              <w:rPr>
                <w:rFonts w:ascii="Trade Gothic LT Std" w:eastAsia="Times New Roman" w:hAnsi="Trade Gothic LT Std" w:cs="Arial"/>
                <w:color w:val="1C1C1C"/>
                <w:kern w:val="28"/>
                <w:sz w:val="20"/>
                <w:szCs w:val="20"/>
                <w:lang w:val="fr-BE" w:eastAsia="fr-FR"/>
                <w14:cntxtAlts/>
              </w:rPr>
              <w:t>10h45</w:t>
            </w:r>
          </w:p>
        </w:tc>
        <w:tc>
          <w:tcPr>
            <w:tcW w:w="9103" w:type="dxa"/>
            <w:gridSpan w:val="2"/>
            <w:shd w:val="clear" w:color="auto" w:fill="D9D9D9" w:themeFill="background1" w:themeFillShade="D9"/>
            <w:vAlign w:val="center"/>
          </w:tcPr>
          <w:p w14:paraId="68D9465E" w14:textId="77777777" w:rsidR="00DE1F1E" w:rsidRPr="00BF55C4" w:rsidRDefault="00DE1F1E" w:rsidP="00CE6E65">
            <w:pPr>
              <w:widowControl w:val="0"/>
              <w:overflowPunct w:val="0"/>
              <w:autoSpaceDE w:val="0"/>
              <w:autoSpaceDN w:val="0"/>
              <w:adjustRightInd w:val="0"/>
              <w:jc w:val="center"/>
              <w:rPr>
                <w:rFonts w:ascii="Trade Gothic LT Std" w:eastAsia="Times New Roman" w:hAnsi="Trade Gothic LT Std" w:cs="Arial"/>
                <w:color w:val="1C1C1C"/>
                <w:kern w:val="28"/>
                <w:sz w:val="20"/>
                <w:szCs w:val="20"/>
                <w:lang w:val="fr-BE" w:eastAsia="fr-FR"/>
                <w14:cntxtAlts/>
              </w:rPr>
            </w:pPr>
            <w:r w:rsidRPr="00BF55C4">
              <w:rPr>
                <w:rFonts w:ascii="Trade Gothic LT Std" w:eastAsia="Times New Roman" w:hAnsi="Trade Gothic LT Std" w:cs="Arial"/>
                <w:color w:val="1C1C1C"/>
                <w:kern w:val="28"/>
                <w:sz w:val="20"/>
                <w:szCs w:val="20"/>
                <w:lang w:val="fr-BE" w:eastAsia="fr-FR"/>
                <w14:cntxtAlts/>
              </w:rPr>
              <w:t>Pause-café</w:t>
            </w:r>
          </w:p>
        </w:tc>
      </w:tr>
      <w:tr w:rsidR="00DE1F1E" w:rsidRPr="003A7FA2" w14:paraId="7BE5B30C" w14:textId="77777777" w:rsidTr="00CE6E65">
        <w:trPr>
          <w:trHeight w:val="1118"/>
        </w:trPr>
        <w:tc>
          <w:tcPr>
            <w:tcW w:w="1098" w:type="dxa"/>
            <w:shd w:val="clear" w:color="auto" w:fill="DEEAF6" w:themeFill="accent1" w:themeFillTint="33"/>
            <w:vAlign w:val="center"/>
          </w:tcPr>
          <w:p w14:paraId="6E616387" w14:textId="77777777" w:rsidR="00DE1F1E" w:rsidRPr="00BF55C4" w:rsidRDefault="00DE1F1E" w:rsidP="00CE6E65">
            <w:pPr>
              <w:widowControl w:val="0"/>
              <w:overflowPunct w:val="0"/>
              <w:autoSpaceDE w:val="0"/>
              <w:autoSpaceDN w:val="0"/>
              <w:adjustRightInd w:val="0"/>
              <w:jc w:val="center"/>
              <w:rPr>
                <w:rFonts w:ascii="Trade Gothic LT Std" w:eastAsia="Times New Roman" w:hAnsi="Trade Gothic LT Std" w:cs="Arial"/>
                <w:color w:val="1C1C1C"/>
                <w:kern w:val="28"/>
                <w:sz w:val="20"/>
                <w:szCs w:val="20"/>
                <w:lang w:val="fr-BE" w:eastAsia="fr-FR"/>
                <w14:cntxtAlts/>
              </w:rPr>
            </w:pPr>
            <w:r w:rsidRPr="00BF55C4">
              <w:rPr>
                <w:rFonts w:ascii="Trade Gothic LT Std" w:eastAsia="Times New Roman" w:hAnsi="Trade Gothic LT Std" w:cs="Arial"/>
                <w:color w:val="1C1C1C"/>
                <w:kern w:val="28"/>
                <w:sz w:val="20"/>
                <w:szCs w:val="20"/>
                <w:lang w:val="fr-BE" w:eastAsia="fr-FR"/>
                <w14:cntxtAlts/>
              </w:rPr>
              <w:t>10</w:t>
            </w:r>
            <w:r>
              <w:rPr>
                <w:rFonts w:ascii="Trade Gothic LT Std" w:eastAsia="Times New Roman" w:hAnsi="Trade Gothic LT Std" w:cs="Arial"/>
                <w:color w:val="1C1C1C"/>
                <w:kern w:val="28"/>
                <w:sz w:val="20"/>
                <w:szCs w:val="20"/>
                <w:lang w:val="fr-BE" w:eastAsia="fr-FR"/>
                <w14:cntxtAlts/>
              </w:rPr>
              <w:t>h45</w:t>
            </w:r>
          </w:p>
          <w:p w14:paraId="29343099" w14:textId="77777777" w:rsidR="00DE1F1E" w:rsidRPr="00BF55C4" w:rsidRDefault="00DE1F1E" w:rsidP="00CE6E65">
            <w:pPr>
              <w:widowControl w:val="0"/>
              <w:overflowPunct w:val="0"/>
              <w:autoSpaceDE w:val="0"/>
              <w:autoSpaceDN w:val="0"/>
              <w:adjustRightInd w:val="0"/>
              <w:jc w:val="center"/>
              <w:rPr>
                <w:rFonts w:ascii="Trade Gothic LT Std" w:eastAsia="Times New Roman" w:hAnsi="Trade Gothic LT Std" w:cs="Arial"/>
                <w:color w:val="1C1C1C"/>
                <w:kern w:val="28"/>
                <w:sz w:val="20"/>
                <w:szCs w:val="20"/>
                <w:lang w:val="fr-BE" w:eastAsia="fr-FR"/>
                <w14:cntxtAlts/>
              </w:rPr>
            </w:pPr>
            <w:r w:rsidRPr="00BF55C4">
              <w:rPr>
                <w:rFonts w:ascii="Trade Gothic LT Std" w:eastAsia="Times New Roman" w:hAnsi="Trade Gothic LT Std" w:cs="Arial"/>
                <w:color w:val="1C1C1C"/>
                <w:kern w:val="28"/>
                <w:sz w:val="20"/>
                <w:szCs w:val="20"/>
                <w:lang w:val="fr-BE" w:eastAsia="fr-FR"/>
                <w14:cntxtAlts/>
              </w:rPr>
              <w:t>12h30</w:t>
            </w:r>
          </w:p>
          <w:p w14:paraId="52392F7A" w14:textId="77777777" w:rsidR="00DE1F1E" w:rsidRPr="00BF55C4" w:rsidRDefault="00DE1F1E" w:rsidP="00CE6E65">
            <w:pPr>
              <w:jc w:val="center"/>
              <w:rPr>
                <w:rFonts w:ascii="Trade Gothic LT Std" w:eastAsia="Times New Roman" w:hAnsi="Trade Gothic LT Std" w:cs="Arial"/>
                <w:color w:val="1C1C1C"/>
                <w:kern w:val="28"/>
                <w:sz w:val="20"/>
                <w:szCs w:val="20"/>
                <w:lang w:val="fr-BE" w:eastAsia="fr-FR"/>
                <w14:cntxtAlts/>
              </w:rPr>
            </w:pPr>
          </w:p>
        </w:tc>
        <w:tc>
          <w:tcPr>
            <w:tcW w:w="8536" w:type="dxa"/>
            <w:shd w:val="clear" w:color="auto" w:fill="DEEAF6" w:themeFill="accent1" w:themeFillTint="33"/>
            <w:vAlign w:val="center"/>
          </w:tcPr>
          <w:p w14:paraId="76DF499D" w14:textId="77777777" w:rsidR="00DE1F1E" w:rsidRPr="00BF55C4" w:rsidRDefault="00DE1F1E" w:rsidP="00CE6E65">
            <w:pPr>
              <w:widowControl w:val="0"/>
              <w:overflowPunct w:val="0"/>
              <w:autoSpaceDE w:val="0"/>
              <w:autoSpaceDN w:val="0"/>
              <w:adjustRightInd w:val="0"/>
              <w:rPr>
                <w:rFonts w:ascii="Trade Gothic LT Std" w:eastAsia="Times New Roman" w:hAnsi="Trade Gothic LT Std" w:cs="Arial"/>
                <w:b/>
                <w:color w:val="1C1C1C"/>
                <w:kern w:val="28"/>
                <w:sz w:val="20"/>
                <w:szCs w:val="20"/>
                <w:lang w:val="fr-BE" w:eastAsia="fr-FR"/>
                <w14:cntxtAlts/>
              </w:rPr>
            </w:pPr>
            <w:r w:rsidRPr="00BF55C4">
              <w:rPr>
                <w:rFonts w:ascii="Trade Gothic LT Std" w:eastAsia="Times New Roman" w:hAnsi="Trade Gothic LT Std" w:cs="Arial"/>
                <w:b/>
                <w:color w:val="1C1C1C"/>
                <w:kern w:val="28"/>
                <w:sz w:val="20"/>
                <w:szCs w:val="20"/>
                <w:lang w:val="fr-BE" w:eastAsia="fr-FR"/>
                <w14:cntxtAlts/>
              </w:rPr>
              <w:t xml:space="preserve">Maitre Claire LEDUC &amp; Maitre </w:t>
            </w:r>
            <w:r>
              <w:rPr>
                <w:rFonts w:ascii="Trade Gothic LT Std" w:eastAsia="Times New Roman" w:hAnsi="Trade Gothic LT Std" w:cs="Arial"/>
                <w:b/>
                <w:color w:val="1C1C1C"/>
                <w:kern w:val="28"/>
                <w:sz w:val="20"/>
                <w:szCs w:val="20"/>
                <w:lang w:val="fr-BE" w:eastAsia="fr-FR"/>
                <w14:cntxtAlts/>
              </w:rPr>
              <w:t>Olivier VERSCHAEVE</w:t>
            </w:r>
          </w:p>
          <w:p w14:paraId="6F17F442" w14:textId="77777777" w:rsidR="00DE1F1E" w:rsidRPr="00BF55C4" w:rsidRDefault="00DE1F1E" w:rsidP="00CE6E65">
            <w:pPr>
              <w:widowControl w:val="0"/>
              <w:overflowPunct w:val="0"/>
              <w:autoSpaceDE w:val="0"/>
              <w:autoSpaceDN w:val="0"/>
              <w:adjustRightInd w:val="0"/>
              <w:contextualSpacing/>
              <w:rPr>
                <w:rFonts w:ascii="Trade Gothic LT Std" w:eastAsia="Times New Roman" w:hAnsi="Trade Gothic LT Std" w:cs="Arial"/>
                <w:i/>
                <w:color w:val="1C1C1C"/>
                <w:kern w:val="28"/>
                <w:sz w:val="20"/>
                <w:szCs w:val="20"/>
                <w:lang w:val="fr-BE" w:eastAsia="fr-FR"/>
                <w14:cntxtAlts/>
              </w:rPr>
            </w:pPr>
            <w:r w:rsidRPr="00BF55C4">
              <w:rPr>
                <w:rFonts w:ascii="Trade Gothic LT Std" w:eastAsia="Times New Roman" w:hAnsi="Trade Gothic LT Std" w:cs="Arial"/>
                <w:i/>
                <w:color w:val="1C1C1C"/>
                <w:kern w:val="28"/>
                <w:sz w:val="20"/>
                <w:szCs w:val="20"/>
                <w:lang w:val="fr-BE" w:eastAsia="fr-FR"/>
                <w14:cntxtAlts/>
              </w:rPr>
              <w:t>« Développements récents relatifs aux missions dans les dossiers de fraude auto »</w:t>
            </w:r>
          </w:p>
          <w:p w14:paraId="05027B4C" w14:textId="77777777" w:rsidR="00DE1F1E" w:rsidRPr="00BF55C4" w:rsidRDefault="00DE1F1E" w:rsidP="00CE6E65">
            <w:pPr>
              <w:widowControl w:val="0"/>
              <w:overflowPunct w:val="0"/>
              <w:autoSpaceDE w:val="0"/>
              <w:autoSpaceDN w:val="0"/>
              <w:adjustRightInd w:val="0"/>
              <w:contextualSpacing/>
              <w:rPr>
                <w:rFonts w:ascii="Trade Gothic LT Std" w:eastAsia="Times New Roman" w:hAnsi="Trade Gothic LT Std" w:cs="Arial"/>
                <w:i/>
                <w:color w:val="1C1C1C"/>
                <w:kern w:val="28"/>
                <w:sz w:val="20"/>
                <w:szCs w:val="20"/>
                <w:lang w:val="fr-BE" w:eastAsia="fr-FR"/>
                <w14:cntxtAlts/>
              </w:rPr>
            </w:pPr>
          </w:p>
          <w:p w14:paraId="4B40B4B4" w14:textId="3B1AF08F" w:rsidR="00DE1F1E" w:rsidRDefault="00DE1F1E" w:rsidP="00CE6E65">
            <w:pPr>
              <w:rPr>
                <w:rFonts w:ascii="Trade Gothic LT Std" w:eastAsia="Times New Roman" w:hAnsi="Trade Gothic LT Std" w:cs="Arial"/>
                <w:color w:val="1C1C1C"/>
                <w:kern w:val="28"/>
                <w:sz w:val="20"/>
                <w:szCs w:val="20"/>
                <w:lang w:val="fr-BE" w:eastAsia="fr-FR"/>
                <w14:cntxtAlts/>
              </w:rPr>
            </w:pPr>
            <w:r w:rsidRPr="00BF55C4">
              <w:rPr>
                <w:rFonts w:ascii="Trade Gothic LT Std" w:eastAsia="Times New Roman" w:hAnsi="Trade Gothic LT Std" w:cs="Arial"/>
                <w:b/>
                <w:color w:val="1F3864" w:themeColor="accent5" w:themeShade="80"/>
                <w:kern w:val="28"/>
                <w:sz w:val="20"/>
                <w:szCs w:val="20"/>
                <w:lang w:val="fr-BE" w:eastAsia="fr-FR"/>
                <w14:cntxtAlts/>
              </w:rPr>
              <w:t xml:space="preserve">Claire </w:t>
            </w:r>
            <w:r>
              <w:rPr>
                <w:rFonts w:ascii="Trade Gothic LT Std" w:eastAsia="Times New Roman" w:hAnsi="Trade Gothic LT Std" w:cs="Arial"/>
                <w:b/>
                <w:color w:val="1F3864" w:themeColor="accent5" w:themeShade="80"/>
                <w:kern w:val="28"/>
                <w:sz w:val="20"/>
                <w:szCs w:val="20"/>
                <w:lang w:val="fr-BE" w:eastAsia="fr-FR"/>
                <w14:cntxtAlts/>
              </w:rPr>
              <w:t>et Olivier sont</w:t>
            </w:r>
            <w:r w:rsidRPr="00BF55C4">
              <w:rPr>
                <w:rFonts w:ascii="Trade Gothic LT Std" w:eastAsia="Times New Roman" w:hAnsi="Trade Gothic LT Std" w:cs="Arial"/>
                <w:b/>
                <w:color w:val="1F3864" w:themeColor="accent5" w:themeShade="80"/>
                <w:kern w:val="28"/>
                <w:sz w:val="20"/>
                <w:szCs w:val="20"/>
                <w:lang w:val="fr-BE" w:eastAsia="fr-FR"/>
                <w14:cntxtAlts/>
              </w:rPr>
              <w:t xml:space="preserve"> avocat</w:t>
            </w:r>
            <w:r>
              <w:rPr>
                <w:rFonts w:ascii="Trade Gothic LT Std" w:eastAsia="Times New Roman" w:hAnsi="Trade Gothic LT Std" w:cs="Arial"/>
                <w:b/>
                <w:color w:val="1F3864" w:themeColor="accent5" w:themeShade="80"/>
                <w:kern w:val="28"/>
                <w:sz w:val="20"/>
                <w:szCs w:val="20"/>
                <w:lang w:val="fr-BE" w:eastAsia="fr-FR"/>
                <w14:cntxtAlts/>
              </w:rPr>
              <w:t>s associés</w:t>
            </w:r>
            <w:r w:rsidRPr="00BF55C4">
              <w:rPr>
                <w:rFonts w:ascii="Trade Gothic LT Std" w:eastAsia="Times New Roman" w:hAnsi="Trade Gothic LT Std" w:cs="Arial"/>
                <w:b/>
                <w:color w:val="1F3864" w:themeColor="accent5" w:themeShade="80"/>
                <w:kern w:val="28"/>
                <w:sz w:val="20"/>
                <w:szCs w:val="20"/>
                <w:lang w:val="fr-BE" w:eastAsia="fr-FR"/>
                <w14:cntxtAlts/>
              </w:rPr>
              <w:t xml:space="preserve"> au sein du cabinet CARTUYVELS-NOLF-TERLINDEN &amp; VINÇOTTE. Elle est spécialisée en droit des assurances</w:t>
            </w:r>
            <w:r w:rsidRPr="00BF55C4">
              <w:rPr>
                <w:rFonts w:ascii="Trade Gothic LT Std" w:eastAsia="Times New Roman" w:hAnsi="Trade Gothic LT Std" w:cs="Arial"/>
                <w:color w:val="1C1C1C"/>
                <w:kern w:val="28"/>
                <w:sz w:val="20"/>
                <w:szCs w:val="20"/>
                <w:lang w:val="fr-BE" w:eastAsia="fr-FR"/>
                <w14:cntxtAlts/>
              </w:rPr>
              <w:t>.</w:t>
            </w:r>
          </w:p>
          <w:p w14:paraId="138B61EA" w14:textId="77777777" w:rsidR="009F52FC" w:rsidRDefault="009F52FC" w:rsidP="00CE6E65">
            <w:pPr>
              <w:rPr>
                <w:rFonts w:ascii="Trade Gothic LT Std" w:eastAsia="Times New Roman" w:hAnsi="Trade Gothic LT Std" w:cs="Arial"/>
                <w:color w:val="1C1C1C"/>
                <w:kern w:val="28"/>
                <w:sz w:val="20"/>
                <w:szCs w:val="20"/>
                <w:lang w:val="fr-BE" w:eastAsia="fr-FR"/>
                <w14:cntxtAlts/>
              </w:rPr>
            </w:pPr>
          </w:p>
          <w:p w14:paraId="0C6129AC" w14:textId="3794C576" w:rsidR="00DE1F1E" w:rsidRPr="00BF55C4" w:rsidRDefault="00DE1F1E" w:rsidP="00CE6E65">
            <w:pPr>
              <w:widowControl w:val="0"/>
              <w:overflowPunct w:val="0"/>
              <w:autoSpaceDE w:val="0"/>
              <w:autoSpaceDN w:val="0"/>
              <w:adjustRightInd w:val="0"/>
              <w:rPr>
                <w:rFonts w:ascii="Trade Gothic LT Std" w:eastAsia="Times New Roman" w:hAnsi="Trade Gothic LT Std" w:cs="Arial"/>
                <w:b/>
                <w:color w:val="1F3864" w:themeColor="accent5" w:themeShade="80"/>
                <w:kern w:val="28"/>
                <w:sz w:val="20"/>
                <w:szCs w:val="20"/>
                <w:lang w:val="fr-BE" w:eastAsia="fr-FR"/>
                <w14:cntxtAlts/>
              </w:rPr>
            </w:pPr>
            <w:r w:rsidRPr="00BF55C4">
              <w:rPr>
                <w:rFonts w:ascii="Trade Gothic LT Std" w:eastAsia="Times New Roman" w:hAnsi="Trade Gothic LT Std" w:cs="Arial"/>
                <w:b/>
                <w:color w:val="1F3864" w:themeColor="accent5" w:themeShade="80"/>
                <w:kern w:val="28"/>
                <w:sz w:val="20"/>
                <w:szCs w:val="20"/>
                <w:lang w:val="fr-BE" w:eastAsia="fr-FR"/>
                <w14:cntxtAlts/>
              </w:rPr>
              <w:t xml:space="preserve">Olivier s’intéresse </w:t>
            </w:r>
            <w:r>
              <w:rPr>
                <w:rFonts w:ascii="Trade Gothic LT Std" w:eastAsia="Times New Roman" w:hAnsi="Trade Gothic LT Std" w:cs="Arial"/>
                <w:b/>
                <w:color w:val="1F3864" w:themeColor="accent5" w:themeShade="80"/>
                <w:kern w:val="28"/>
                <w:sz w:val="20"/>
                <w:szCs w:val="20"/>
                <w:lang w:val="fr-BE" w:eastAsia="fr-FR"/>
                <w14:cntxtAlts/>
              </w:rPr>
              <w:t xml:space="preserve">plus particulièrement à ce qui </w:t>
            </w:r>
            <w:r w:rsidR="00BF6F4C">
              <w:rPr>
                <w:rFonts w:ascii="Trade Gothic LT Std" w:eastAsia="Times New Roman" w:hAnsi="Trade Gothic LT Std" w:cs="Arial"/>
                <w:b/>
                <w:color w:val="1F3864" w:themeColor="accent5" w:themeShade="80"/>
                <w:kern w:val="28"/>
                <w:sz w:val="20"/>
                <w:szCs w:val="20"/>
                <w:lang w:val="fr-BE" w:eastAsia="fr-FR"/>
                <w14:cntxtAlts/>
              </w:rPr>
              <w:t>a</w:t>
            </w:r>
            <w:r>
              <w:rPr>
                <w:rFonts w:ascii="Trade Gothic LT Std" w:eastAsia="Times New Roman" w:hAnsi="Trade Gothic LT Std" w:cs="Arial"/>
                <w:b/>
                <w:color w:val="1F3864" w:themeColor="accent5" w:themeShade="80"/>
                <w:kern w:val="28"/>
                <w:sz w:val="20"/>
                <w:szCs w:val="20"/>
                <w:lang w:val="fr-BE" w:eastAsia="fr-FR"/>
                <w14:cntxtAlts/>
              </w:rPr>
              <w:t xml:space="preserve"> </w:t>
            </w:r>
            <w:r w:rsidRPr="00BF55C4">
              <w:rPr>
                <w:rFonts w:ascii="Trade Gothic LT Std" w:eastAsia="Times New Roman" w:hAnsi="Trade Gothic LT Std" w:cs="Arial"/>
                <w:b/>
                <w:color w:val="1F3864" w:themeColor="accent5" w:themeShade="80"/>
                <w:kern w:val="28"/>
                <w:sz w:val="20"/>
                <w:szCs w:val="20"/>
                <w:lang w:val="fr-BE" w:eastAsia="fr-FR"/>
                <w14:cntxtAlts/>
              </w:rPr>
              <w:t xml:space="preserve">trait au </w:t>
            </w:r>
            <w:r>
              <w:rPr>
                <w:rFonts w:ascii="Trade Gothic LT Std" w:eastAsia="Times New Roman" w:hAnsi="Trade Gothic LT Std" w:cs="Arial"/>
                <w:b/>
                <w:color w:val="1F3864" w:themeColor="accent5" w:themeShade="80"/>
                <w:kern w:val="28"/>
                <w:sz w:val="20"/>
                <w:szCs w:val="20"/>
                <w:lang w:val="fr-BE" w:eastAsia="fr-FR"/>
                <w14:cntxtAlts/>
              </w:rPr>
              <w:t xml:space="preserve">droit des entreprises, </w:t>
            </w:r>
            <w:r w:rsidRPr="00BF55C4">
              <w:rPr>
                <w:rFonts w:ascii="Trade Gothic LT Std" w:eastAsia="Times New Roman" w:hAnsi="Trade Gothic LT Std" w:cs="Arial"/>
                <w:b/>
                <w:color w:val="1F3864" w:themeColor="accent5" w:themeShade="80"/>
                <w:kern w:val="28"/>
                <w:sz w:val="20"/>
                <w:szCs w:val="20"/>
                <w:lang w:val="fr-BE" w:eastAsia="fr-FR"/>
                <w14:cntxtAlts/>
              </w:rPr>
              <w:t>des assurances et au droit bancaire. Depuis 2013, il est Juge de Paix suppléant au 2e Canton de Bruxelles.</w:t>
            </w:r>
          </w:p>
          <w:p w14:paraId="06885B84" w14:textId="77777777" w:rsidR="00DE1F1E" w:rsidRPr="00BF55C4" w:rsidRDefault="00DE1F1E" w:rsidP="00CE6E65">
            <w:pPr>
              <w:rPr>
                <w:rFonts w:ascii="Trade Gothic LT Std" w:eastAsia="Times New Roman" w:hAnsi="Trade Gothic LT Std" w:cs="Arial"/>
                <w:color w:val="1C1C1C"/>
                <w:kern w:val="28"/>
                <w:sz w:val="20"/>
                <w:szCs w:val="20"/>
                <w:lang w:val="fr-BE" w:eastAsia="fr-FR"/>
                <w14:cntxtAlts/>
              </w:rPr>
            </w:pPr>
          </w:p>
        </w:tc>
        <w:tc>
          <w:tcPr>
            <w:tcW w:w="567" w:type="dxa"/>
            <w:shd w:val="clear" w:color="auto" w:fill="DEEAF6" w:themeFill="accent1" w:themeFillTint="33"/>
          </w:tcPr>
          <w:p w14:paraId="382B9AFD" w14:textId="77777777" w:rsidR="00DE1F1E" w:rsidRPr="00BF55C4" w:rsidRDefault="00DE1F1E" w:rsidP="00CE6E65">
            <w:pPr>
              <w:rPr>
                <w:rFonts w:ascii="Trade Gothic LT Std" w:eastAsia="Times New Roman" w:hAnsi="Trade Gothic LT Std" w:cs="Arial"/>
                <w:color w:val="1C1C1C"/>
                <w:kern w:val="28"/>
                <w:sz w:val="20"/>
                <w:szCs w:val="20"/>
                <w:lang w:val="fr-BE" w:eastAsia="fr-FR"/>
                <w14:cntxtAlts/>
              </w:rPr>
            </w:pPr>
          </w:p>
        </w:tc>
      </w:tr>
      <w:tr w:rsidR="00DE1F1E" w:rsidRPr="003A7FA2" w14:paraId="38EC7AF2" w14:textId="77777777" w:rsidTr="00CE6E65">
        <w:tc>
          <w:tcPr>
            <w:tcW w:w="1098" w:type="dxa"/>
            <w:shd w:val="clear" w:color="auto" w:fill="D9D9D9" w:themeFill="background1" w:themeFillShade="D9"/>
            <w:vAlign w:val="center"/>
          </w:tcPr>
          <w:p w14:paraId="3612DD14" w14:textId="77777777" w:rsidR="00DE1F1E" w:rsidRPr="00BF55C4" w:rsidRDefault="00DE1F1E" w:rsidP="00CE6E65">
            <w:pPr>
              <w:widowControl w:val="0"/>
              <w:overflowPunct w:val="0"/>
              <w:autoSpaceDE w:val="0"/>
              <w:autoSpaceDN w:val="0"/>
              <w:adjustRightInd w:val="0"/>
              <w:jc w:val="center"/>
              <w:rPr>
                <w:rFonts w:ascii="Trade Gothic LT Std" w:eastAsia="Times New Roman" w:hAnsi="Trade Gothic LT Std" w:cs="Arial"/>
                <w:color w:val="1C1C1C"/>
                <w:kern w:val="28"/>
                <w:sz w:val="20"/>
                <w:szCs w:val="20"/>
                <w:lang w:val="fr-BE" w:eastAsia="fr-FR"/>
                <w14:cntxtAlts/>
              </w:rPr>
            </w:pPr>
            <w:r w:rsidRPr="00BF55C4">
              <w:rPr>
                <w:rFonts w:ascii="Trade Gothic LT Std" w:eastAsia="Times New Roman" w:hAnsi="Trade Gothic LT Std" w:cs="Arial"/>
                <w:color w:val="1C1C1C"/>
                <w:kern w:val="28"/>
                <w:sz w:val="20"/>
                <w:szCs w:val="20"/>
                <w:lang w:val="fr-BE" w:eastAsia="fr-FR"/>
                <w14:cntxtAlts/>
              </w:rPr>
              <w:t>12h30</w:t>
            </w:r>
          </w:p>
          <w:p w14:paraId="0CB81CB7" w14:textId="77777777" w:rsidR="00DE1F1E" w:rsidRPr="00BF55C4" w:rsidRDefault="00DE1F1E" w:rsidP="00CE6E65">
            <w:pPr>
              <w:widowControl w:val="0"/>
              <w:overflowPunct w:val="0"/>
              <w:autoSpaceDE w:val="0"/>
              <w:autoSpaceDN w:val="0"/>
              <w:adjustRightInd w:val="0"/>
              <w:jc w:val="center"/>
              <w:rPr>
                <w:rFonts w:ascii="Trade Gothic LT Std" w:eastAsia="Times New Roman" w:hAnsi="Trade Gothic LT Std" w:cs="Arial"/>
                <w:color w:val="1C1C1C"/>
                <w:kern w:val="28"/>
                <w:sz w:val="20"/>
                <w:szCs w:val="20"/>
                <w:lang w:val="fr-BE" w:eastAsia="fr-FR"/>
                <w14:cntxtAlts/>
              </w:rPr>
            </w:pPr>
            <w:r w:rsidRPr="00BF55C4">
              <w:rPr>
                <w:rFonts w:ascii="Trade Gothic LT Std" w:eastAsia="Times New Roman" w:hAnsi="Trade Gothic LT Std" w:cs="Arial"/>
                <w:color w:val="1C1C1C"/>
                <w:kern w:val="28"/>
                <w:sz w:val="20"/>
                <w:szCs w:val="20"/>
                <w:lang w:val="fr-BE" w:eastAsia="fr-FR"/>
                <w14:cntxtAlts/>
              </w:rPr>
              <w:t>13h30</w:t>
            </w:r>
          </w:p>
        </w:tc>
        <w:tc>
          <w:tcPr>
            <w:tcW w:w="9103" w:type="dxa"/>
            <w:gridSpan w:val="2"/>
            <w:shd w:val="clear" w:color="auto" w:fill="D9D9D9" w:themeFill="background1" w:themeFillShade="D9"/>
            <w:vAlign w:val="center"/>
          </w:tcPr>
          <w:p w14:paraId="0E3240CC" w14:textId="77777777" w:rsidR="00DE1F1E" w:rsidRPr="00BF55C4" w:rsidRDefault="00DE1F1E" w:rsidP="00CE6E65">
            <w:pPr>
              <w:widowControl w:val="0"/>
              <w:overflowPunct w:val="0"/>
              <w:autoSpaceDE w:val="0"/>
              <w:autoSpaceDN w:val="0"/>
              <w:adjustRightInd w:val="0"/>
              <w:jc w:val="center"/>
              <w:rPr>
                <w:rFonts w:ascii="Trade Gothic LT Std" w:eastAsia="Times New Roman" w:hAnsi="Trade Gothic LT Std" w:cs="Arial"/>
                <w:color w:val="1C1C1C"/>
                <w:kern w:val="28"/>
                <w:sz w:val="20"/>
                <w:szCs w:val="20"/>
                <w:lang w:val="fr-BE" w:eastAsia="fr-FR"/>
                <w14:cntxtAlts/>
              </w:rPr>
            </w:pPr>
            <w:r w:rsidRPr="00BF55C4">
              <w:rPr>
                <w:rFonts w:ascii="Trade Gothic LT Std" w:eastAsia="Times New Roman" w:hAnsi="Trade Gothic LT Std" w:cs="Arial"/>
                <w:color w:val="1C1C1C"/>
                <w:kern w:val="28"/>
                <w:sz w:val="20"/>
                <w:szCs w:val="20"/>
                <w:lang w:val="fr-BE" w:eastAsia="fr-FR"/>
                <w14:cntxtAlts/>
              </w:rPr>
              <w:t>Sandwich- Lunch à la salle de l’infirmerie du Faculty Club</w:t>
            </w:r>
          </w:p>
        </w:tc>
      </w:tr>
      <w:tr w:rsidR="00DE1F1E" w:rsidRPr="00CA0674" w14:paraId="6322C056" w14:textId="77777777" w:rsidTr="009F52FC">
        <w:trPr>
          <w:trHeight w:val="1312"/>
        </w:trPr>
        <w:tc>
          <w:tcPr>
            <w:tcW w:w="1098" w:type="dxa"/>
            <w:shd w:val="clear" w:color="auto" w:fill="FFFFFF" w:themeFill="background1"/>
            <w:vAlign w:val="center"/>
          </w:tcPr>
          <w:p w14:paraId="63356F87" w14:textId="0614F30C" w:rsidR="00DE1F1E" w:rsidRPr="00BF55C4" w:rsidRDefault="00DE1F1E" w:rsidP="009F52FC">
            <w:pPr>
              <w:widowControl w:val="0"/>
              <w:overflowPunct w:val="0"/>
              <w:autoSpaceDE w:val="0"/>
              <w:autoSpaceDN w:val="0"/>
              <w:adjustRightInd w:val="0"/>
              <w:jc w:val="center"/>
              <w:rPr>
                <w:rFonts w:ascii="Trade Gothic LT Std" w:eastAsia="Times New Roman" w:hAnsi="Trade Gothic LT Std" w:cs="Arial"/>
                <w:color w:val="1C1C1C"/>
                <w:kern w:val="28"/>
                <w:sz w:val="20"/>
                <w:szCs w:val="20"/>
                <w:lang w:val="fr-BE" w:eastAsia="fr-FR"/>
                <w14:cntxtAlts/>
              </w:rPr>
            </w:pPr>
            <w:r w:rsidRPr="00BF55C4">
              <w:rPr>
                <w:rFonts w:ascii="Trade Gothic LT Std" w:eastAsia="Times New Roman" w:hAnsi="Trade Gothic LT Std" w:cs="Arial"/>
                <w:color w:val="1C1C1C"/>
                <w:kern w:val="28"/>
                <w:sz w:val="20"/>
                <w:szCs w:val="20"/>
                <w:lang w:val="fr-BE" w:eastAsia="fr-FR"/>
                <w14:cntxtAlts/>
              </w:rPr>
              <w:t>13h30</w:t>
            </w:r>
          </w:p>
          <w:p w14:paraId="1404712D" w14:textId="77777777" w:rsidR="00DE1F1E" w:rsidRPr="00BF55C4" w:rsidRDefault="00DE1F1E" w:rsidP="009F52FC">
            <w:pPr>
              <w:widowControl w:val="0"/>
              <w:overflowPunct w:val="0"/>
              <w:autoSpaceDE w:val="0"/>
              <w:autoSpaceDN w:val="0"/>
              <w:adjustRightInd w:val="0"/>
              <w:jc w:val="center"/>
              <w:rPr>
                <w:rFonts w:ascii="Trade Gothic LT Std" w:eastAsia="Times New Roman" w:hAnsi="Trade Gothic LT Std" w:cs="Arial"/>
                <w:color w:val="1C1C1C"/>
                <w:kern w:val="28"/>
                <w:sz w:val="20"/>
                <w:szCs w:val="20"/>
                <w:lang w:val="fr-BE" w:eastAsia="fr-FR"/>
                <w14:cntxtAlts/>
              </w:rPr>
            </w:pPr>
            <w:r>
              <w:rPr>
                <w:rFonts w:ascii="Trade Gothic LT Std" w:eastAsia="Times New Roman" w:hAnsi="Trade Gothic LT Std" w:cs="Arial"/>
                <w:color w:val="1C1C1C"/>
                <w:kern w:val="28"/>
                <w:sz w:val="20"/>
                <w:szCs w:val="20"/>
                <w:lang w:val="fr-BE" w:eastAsia="fr-FR"/>
                <w14:cntxtAlts/>
              </w:rPr>
              <w:t>15h15</w:t>
            </w:r>
          </w:p>
          <w:p w14:paraId="09768ABE" w14:textId="77777777" w:rsidR="00DE1F1E" w:rsidRPr="00BF55C4" w:rsidRDefault="00DE1F1E" w:rsidP="00CE6E65">
            <w:pPr>
              <w:jc w:val="center"/>
              <w:rPr>
                <w:rFonts w:ascii="Trade Gothic LT Std" w:eastAsia="Times New Roman" w:hAnsi="Trade Gothic LT Std" w:cs="Arial"/>
                <w:color w:val="1C1C1C"/>
                <w:kern w:val="28"/>
                <w:sz w:val="20"/>
                <w:szCs w:val="20"/>
                <w:lang w:val="fr-BE" w:eastAsia="fr-FR"/>
                <w14:cntxtAlts/>
              </w:rPr>
            </w:pPr>
          </w:p>
        </w:tc>
        <w:tc>
          <w:tcPr>
            <w:tcW w:w="8536" w:type="dxa"/>
            <w:shd w:val="clear" w:color="auto" w:fill="FFFFFF" w:themeFill="background1"/>
          </w:tcPr>
          <w:p w14:paraId="23B541C3" w14:textId="1C410E29" w:rsidR="00DE1F1E" w:rsidRPr="00BF55C4" w:rsidRDefault="00DE1F1E" w:rsidP="009F52FC">
            <w:pPr>
              <w:widowControl w:val="0"/>
              <w:overflowPunct w:val="0"/>
              <w:autoSpaceDE w:val="0"/>
              <w:autoSpaceDN w:val="0"/>
              <w:adjustRightInd w:val="0"/>
              <w:rPr>
                <w:rFonts w:ascii="Trade Gothic LT Std" w:eastAsia="Times New Roman" w:hAnsi="Trade Gothic LT Std" w:cs="Arial"/>
                <w:b/>
                <w:color w:val="1C1C1C"/>
                <w:kern w:val="28"/>
                <w:sz w:val="20"/>
                <w:szCs w:val="20"/>
                <w:lang w:val="fr-BE" w:eastAsia="fr-FR"/>
                <w14:cntxtAlts/>
              </w:rPr>
            </w:pPr>
            <w:r>
              <w:rPr>
                <w:rFonts w:ascii="Trade Gothic LT Std" w:eastAsia="Times New Roman" w:hAnsi="Trade Gothic LT Std" w:cs="Arial"/>
                <w:b/>
                <w:color w:val="1C1C1C"/>
                <w:kern w:val="28"/>
                <w:sz w:val="20"/>
                <w:szCs w:val="20"/>
                <w:lang w:val="fr-BE" w:eastAsia="fr-FR"/>
                <w14:cntxtAlts/>
              </w:rPr>
              <w:t>Hervé</w:t>
            </w:r>
            <w:r w:rsidR="009F52FC">
              <w:rPr>
                <w:rFonts w:ascii="Trade Gothic LT Std" w:eastAsia="Times New Roman" w:hAnsi="Trade Gothic LT Std" w:cs="Arial"/>
                <w:b/>
                <w:color w:val="1C1C1C"/>
                <w:kern w:val="28"/>
                <w:sz w:val="20"/>
                <w:szCs w:val="20"/>
                <w:lang w:val="fr-BE" w:eastAsia="fr-FR"/>
                <w14:cntxtAlts/>
              </w:rPr>
              <w:t xml:space="preserve"> </w:t>
            </w:r>
            <w:r>
              <w:rPr>
                <w:rFonts w:ascii="Trade Gothic LT Std" w:eastAsia="Times New Roman" w:hAnsi="Trade Gothic LT Std" w:cs="Arial"/>
                <w:b/>
                <w:color w:val="1C1C1C"/>
                <w:kern w:val="28"/>
                <w:sz w:val="20"/>
                <w:szCs w:val="20"/>
                <w:lang w:val="fr-BE" w:eastAsia="fr-FR"/>
                <w14:cntxtAlts/>
              </w:rPr>
              <w:t>Nagels</w:t>
            </w:r>
          </w:p>
          <w:p w14:paraId="7BA8AC27" w14:textId="77777777" w:rsidR="00DE1F1E" w:rsidRPr="00BF55C4" w:rsidRDefault="00DE1F1E" w:rsidP="009F52FC">
            <w:pPr>
              <w:widowControl w:val="0"/>
              <w:spacing w:after="120"/>
              <w:rPr>
                <w:rFonts w:ascii="Trade Gothic LT Std" w:eastAsia="Times New Roman" w:hAnsi="Trade Gothic LT Std" w:cs="Arial"/>
                <w:b/>
                <w:color w:val="1F3864" w:themeColor="accent5" w:themeShade="80"/>
                <w:kern w:val="28"/>
                <w:sz w:val="20"/>
                <w:szCs w:val="20"/>
                <w:lang w:val="fr-BE" w:eastAsia="fr-FR"/>
                <w14:cntxtAlts/>
              </w:rPr>
            </w:pPr>
            <w:r w:rsidRPr="00BF55C4">
              <w:rPr>
                <w:rFonts w:ascii="Trade Gothic LT Std" w:eastAsia="Times New Roman" w:hAnsi="Trade Gothic LT Std" w:cs="Arial"/>
                <w:i/>
                <w:color w:val="1C1C1C"/>
                <w:kern w:val="28"/>
                <w:sz w:val="20"/>
                <w:szCs w:val="20"/>
                <w:lang w:val="fr-BE" w:eastAsia="fr-FR"/>
                <w14:cntxtAlts/>
              </w:rPr>
              <w:t>« Derniers développements en matière d’incendie automobile </w:t>
            </w:r>
            <w:r>
              <w:rPr>
                <w:rFonts w:ascii="Trade Gothic LT Std" w:eastAsia="Times New Roman" w:hAnsi="Trade Gothic LT Std" w:cs="Arial"/>
                <w:i/>
                <w:color w:val="1C1C1C"/>
                <w:kern w:val="28"/>
                <w:sz w:val="20"/>
                <w:szCs w:val="20"/>
                <w:lang w:val="fr-BE" w:eastAsia="fr-FR"/>
                <w14:cntxtAlts/>
              </w:rPr>
              <w:t>»</w:t>
            </w:r>
          </w:p>
          <w:p w14:paraId="10E15DF7" w14:textId="77777777" w:rsidR="00DE1F1E" w:rsidRPr="00BF55C4" w:rsidRDefault="00DE1F1E" w:rsidP="009F52FC">
            <w:pPr>
              <w:rPr>
                <w:rFonts w:ascii="Trade Gothic LT Std" w:eastAsia="Times New Roman" w:hAnsi="Trade Gothic LT Std" w:cs="Arial"/>
                <w:color w:val="1C1C1C"/>
                <w:kern w:val="28"/>
                <w:sz w:val="20"/>
                <w:szCs w:val="20"/>
                <w:lang w:val="fr-BE" w:eastAsia="fr-FR"/>
                <w14:cntxtAlts/>
              </w:rPr>
            </w:pPr>
            <w:r w:rsidRPr="00BF55C4">
              <w:rPr>
                <w:rFonts w:ascii="Trade Gothic LT Std" w:eastAsia="Times New Roman" w:hAnsi="Trade Gothic LT Std" w:cs="Arial"/>
                <w:b/>
                <w:color w:val="1F3864" w:themeColor="accent5" w:themeShade="80"/>
                <w:kern w:val="28"/>
                <w:sz w:val="20"/>
                <w:szCs w:val="20"/>
                <w:lang w:val="fr-BE" w:eastAsia="fr-FR"/>
                <w14:cntxtAlts/>
              </w:rPr>
              <w:t>Hervé est expert et responsable produit chez Renault. Les origines d’incendie auto n’ont plus aucun secret pour lui.</w:t>
            </w:r>
          </w:p>
        </w:tc>
        <w:tc>
          <w:tcPr>
            <w:tcW w:w="567" w:type="dxa"/>
            <w:shd w:val="clear" w:color="auto" w:fill="FFFFFF" w:themeFill="background1"/>
          </w:tcPr>
          <w:p w14:paraId="30DE81B5" w14:textId="77777777" w:rsidR="00DE1F1E" w:rsidRPr="00BF55C4" w:rsidRDefault="00DE1F1E" w:rsidP="00CE6E65">
            <w:pPr>
              <w:rPr>
                <w:rFonts w:ascii="Trade Gothic LT Std" w:eastAsia="Times New Roman" w:hAnsi="Trade Gothic LT Std" w:cs="Arial"/>
                <w:color w:val="1C1C1C"/>
                <w:kern w:val="28"/>
                <w:sz w:val="20"/>
                <w:szCs w:val="20"/>
                <w:lang w:val="de-DE" w:eastAsia="fr-FR"/>
                <w14:cntxtAlts/>
              </w:rPr>
            </w:pPr>
          </w:p>
        </w:tc>
      </w:tr>
      <w:tr w:rsidR="00DE1F1E" w:rsidRPr="003A7FA2" w14:paraId="4282CC33" w14:textId="77777777" w:rsidTr="00CE6E65">
        <w:tc>
          <w:tcPr>
            <w:tcW w:w="1098" w:type="dxa"/>
            <w:shd w:val="clear" w:color="auto" w:fill="D9D9D9" w:themeFill="background1" w:themeFillShade="D9"/>
            <w:vAlign w:val="center"/>
          </w:tcPr>
          <w:p w14:paraId="47399D4D" w14:textId="77777777" w:rsidR="00DE1F1E" w:rsidRPr="00BF55C4" w:rsidRDefault="00DE1F1E" w:rsidP="00CE6E65">
            <w:pPr>
              <w:jc w:val="center"/>
              <w:rPr>
                <w:rFonts w:ascii="Trade Gothic LT Std" w:eastAsia="Times New Roman" w:hAnsi="Trade Gothic LT Std" w:cs="Arial"/>
                <w:color w:val="1C1C1C"/>
                <w:kern w:val="28"/>
                <w:sz w:val="20"/>
                <w:szCs w:val="20"/>
                <w:lang w:val="fr-BE" w:eastAsia="fr-FR"/>
                <w14:cntxtAlts/>
              </w:rPr>
            </w:pPr>
            <w:r>
              <w:rPr>
                <w:rFonts w:ascii="Trade Gothic LT Std" w:eastAsia="Times New Roman" w:hAnsi="Trade Gothic LT Std" w:cs="Arial"/>
                <w:color w:val="1C1C1C"/>
                <w:kern w:val="28"/>
                <w:sz w:val="20"/>
                <w:szCs w:val="20"/>
                <w:lang w:val="fr-BE" w:eastAsia="fr-FR"/>
                <w14:cntxtAlts/>
              </w:rPr>
              <w:t>15h15</w:t>
            </w:r>
          </w:p>
          <w:p w14:paraId="085468B2" w14:textId="77777777" w:rsidR="00DE1F1E" w:rsidRPr="00BF55C4" w:rsidRDefault="00DE1F1E" w:rsidP="00CE6E65">
            <w:pPr>
              <w:jc w:val="center"/>
              <w:rPr>
                <w:rFonts w:ascii="Trade Gothic LT Std" w:eastAsia="Times New Roman" w:hAnsi="Trade Gothic LT Std" w:cs="Arial"/>
                <w:color w:val="1C1C1C"/>
                <w:kern w:val="28"/>
                <w:sz w:val="20"/>
                <w:szCs w:val="20"/>
                <w:lang w:val="fr-BE" w:eastAsia="fr-FR"/>
                <w14:cntxtAlts/>
              </w:rPr>
            </w:pPr>
            <w:r>
              <w:rPr>
                <w:rFonts w:ascii="Trade Gothic LT Std" w:eastAsia="Times New Roman" w:hAnsi="Trade Gothic LT Std" w:cs="Arial"/>
                <w:color w:val="1C1C1C"/>
                <w:kern w:val="28"/>
                <w:sz w:val="20"/>
                <w:szCs w:val="20"/>
                <w:lang w:val="fr-BE" w:eastAsia="fr-FR"/>
                <w14:cntxtAlts/>
              </w:rPr>
              <w:t>15h30</w:t>
            </w:r>
          </w:p>
        </w:tc>
        <w:tc>
          <w:tcPr>
            <w:tcW w:w="9103" w:type="dxa"/>
            <w:gridSpan w:val="2"/>
            <w:shd w:val="clear" w:color="auto" w:fill="D9D9D9" w:themeFill="background1" w:themeFillShade="D9"/>
            <w:vAlign w:val="center"/>
          </w:tcPr>
          <w:p w14:paraId="29412059" w14:textId="77777777" w:rsidR="00DE1F1E" w:rsidRPr="00BF55C4" w:rsidRDefault="00DE1F1E" w:rsidP="00CE6E65">
            <w:pPr>
              <w:widowControl w:val="0"/>
              <w:overflowPunct w:val="0"/>
              <w:autoSpaceDE w:val="0"/>
              <w:autoSpaceDN w:val="0"/>
              <w:adjustRightInd w:val="0"/>
              <w:jc w:val="center"/>
              <w:rPr>
                <w:rFonts w:ascii="Trade Gothic LT Std" w:eastAsia="Times New Roman" w:hAnsi="Trade Gothic LT Std" w:cs="Arial"/>
                <w:color w:val="1C1C1C"/>
                <w:kern w:val="28"/>
                <w:sz w:val="20"/>
                <w:szCs w:val="20"/>
                <w:lang w:val="fr-BE" w:eastAsia="fr-FR"/>
                <w14:cntxtAlts/>
              </w:rPr>
            </w:pPr>
            <w:r w:rsidRPr="00BF55C4">
              <w:rPr>
                <w:rFonts w:ascii="Trade Gothic LT Std" w:eastAsia="Times New Roman" w:hAnsi="Trade Gothic LT Std" w:cs="Arial"/>
                <w:color w:val="1C1C1C"/>
                <w:kern w:val="28"/>
                <w:sz w:val="20"/>
                <w:szCs w:val="20"/>
                <w:lang w:val="fr-BE" w:eastAsia="fr-FR"/>
                <w14:cntxtAlts/>
              </w:rPr>
              <w:t>Pause-café</w:t>
            </w:r>
          </w:p>
        </w:tc>
      </w:tr>
      <w:tr w:rsidR="00DE1F1E" w:rsidRPr="003A7FA2" w14:paraId="14F9A847" w14:textId="77777777" w:rsidTr="00CE6E65">
        <w:trPr>
          <w:trHeight w:val="1491"/>
        </w:trPr>
        <w:tc>
          <w:tcPr>
            <w:tcW w:w="1098" w:type="dxa"/>
            <w:shd w:val="clear" w:color="auto" w:fill="DEEAF6" w:themeFill="accent1" w:themeFillTint="33"/>
            <w:vAlign w:val="center"/>
          </w:tcPr>
          <w:p w14:paraId="2EE0A083" w14:textId="77777777" w:rsidR="00DE1F1E" w:rsidRDefault="00DE1F1E" w:rsidP="00CE6E65">
            <w:pPr>
              <w:widowControl w:val="0"/>
              <w:overflowPunct w:val="0"/>
              <w:autoSpaceDE w:val="0"/>
              <w:autoSpaceDN w:val="0"/>
              <w:adjustRightInd w:val="0"/>
              <w:jc w:val="center"/>
              <w:rPr>
                <w:rFonts w:ascii="Trade Gothic LT Std" w:eastAsia="Times New Roman" w:hAnsi="Trade Gothic LT Std" w:cs="Arial"/>
                <w:color w:val="1C1C1C"/>
                <w:kern w:val="28"/>
                <w:sz w:val="20"/>
                <w:szCs w:val="20"/>
                <w:lang w:val="fr-BE" w:eastAsia="fr-FR"/>
                <w14:cntxtAlts/>
              </w:rPr>
            </w:pPr>
            <w:r>
              <w:rPr>
                <w:rFonts w:ascii="Trade Gothic LT Std" w:eastAsia="Times New Roman" w:hAnsi="Trade Gothic LT Std" w:cs="Arial"/>
                <w:color w:val="1C1C1C"/>
                <w:kern w:val="28"/>
                <w:sz w:val="20"/>
                <w:szCs w:val="20"/>
                <w:lang w:val="fr-BE" w:eastAsia="fr-FR"/>
                <w14:cntxtAlts/>
              </w:rPr>
              <w:t>15h30</w:t>
            </w:r>
          </w:p>
          <w:p w14:paraId="7A7A8F36" w14:textId="77777777" w:rsidR="00DE1F1E" w:rsidRDefault="00DE1F1E" w:rsidP="00CE6E65">
            <w:pPr>
              <w:widowControl w:val="0"/>
              <w:overflowPunct w:val="0"/>
              <w:autoSpaceDE w:val="0"/>
              <w:autoSpaceDN w:val="0"/>
              <w:adjustRightInd w:val="0"/>
              <w:jc w:val="center"/>
              <w:rPr>
                <w:rFonts w:ascii="Trade Gothic LT Std" w:eastAsia="Times New Roman" w:hAnsi="Trade Gothic LT Std" w:cs="Arial"/>
                <w:color w:val="1C1C1C"/>
                <w:kern w:val="28"/>
                <w:sz w:val="20"/>
                <w:szCs w:val="20"/>
                <w:lang w:val="fr-BE" w:eastAsia="fr-FR"/>
                <w14:cntxtAlts/>
              </w:rPr>
            </w:pPr>
            <w:r>
              <w:rPr>
                <w:rFonts w:ascii="Trade Gothic LT Std" w:eastAsia="Times New Roman" w:hAnsi="Trade Gothic LT Std" w:cs="Arial"/>
                <w:color w:val="1C1C1C"/>
                <w:kern w:val="28"/>
                <w:sz w:val="20"/>
                <w:szCs w:val="20"/>
                <w:lang w:val="fr-BE" w:eastAsia="fr-FR"/>
                <w14:cntxtAlts/>
              </w:rPr>
              <w:t>16h45</w:t>
            </w:r>
          </w:p>
        </w:tc>
        <w:tc>
          <w:tcPr>
            <w:tcW w:w="8536" w:type="dxa"/>
            <w:shd w:val="clear" w:color="auto" w:fill="DEEAF6" w:themeFill="accent1" w:themeFillTint="33"/>
            <w:vAlign w:val="center"/>
          </w:tcPr>
          <w:p w14:paraId="4AD511B6" w14:textId="77777777" w:rsidR="00DE1F1E" w:rsidRPr="007D6420" w:rsidRDefault="00DE1F1E" w:rsidP="00CE6E65">
            <w:pPr>
              <w:widowControl w:val="0"/>
              <w:overflowPunct w:val="0"/>
              <w:autoSpaceDE w:val="0"/>
              <w:autoSpaceDN w:val="0"/>
              <w:adjustRightInd w:val="0"/>
              <w:rPr>
                <w:rFonts w:ascii="Trade Gothic LT Std" w:eastAsia="Times New Roman" w:hAnsi="Trade Gothic LT Std" w:cs="Arial"/>
                <w:b/>
                <w:color w:val="1C1C1C"/>
                <w:kern w:val="28"/>
                <w:sz w:val="20"/>
                <w:szCs w:val="20"/>
                <w:lang w:val="fr-BE" w:eastAsia="fr-FR"/>
                <w14:cntxtAlts/>
              </w:rPr>
            </w:pPr>
            <w:r w:rsidRPr="007D6420">
              <w:rPr>
                <w:rFonts w:ascii="Trade Gothic LT Std" w:eastAsia="Times New Roman" w:hAnsi="Trade Gothic LT Std" w:cs="Arial"/>
                <w:b/>
                <w:color w:val="1C1C1C"/>
                <w:kern w:val="28"/>
                <w:sz w:val="20"/>
                <w:szCs w:val="20"/>
                <w:lang w:val="fr-BE" w:eastAsia="fr-FR"/>
                <w14:cntxtAlts/>
              </w:rPr>
              <w:t>Jacquy LAUFFS</w:t>
            </w:r>
          </w:p>
          <w:p w14:paraId="2E160392" w14:textId="7F98A23B" w:rsidR="00DE1F1E" w:rsidRPr="007D6420" w:rsidRDefault="00DE1F1E" w:rsidP="00CE6E65">
            <w:pPr>
              <w:rPr>
                <w:rFonts w:ascii="Trade Gothic LT Std" w:eastAsia="Times New Roman" w:hAnsi="Trade Gothic LT Std" w:cs="Arial"/>
                <w:i/>
                <w:color w:val="1C1C1C"/>
                <w:kern w:val="28"/>
                <w:sz w:val="20"/>
                <w:szCs w:val="20"/>
                <w:lang w:val="fr-BE" w:eastAsia="fr-FR"/>
                <w14:cntxtAlts/>
              </w:rPr>
            </w:pPr>
            <w:r w:rsidRPr="007D6420">
              <w:rPr>
                <w:rFonts w:ascii="Trade Gothic LT Std" w:eastAsia="Times New Roman" w:hAnsi="Trade Gothic LT Std" w:cs="Arial"/>
                <w:i/>
                <w:color w:val="1C1C1C"/>
                <w:kern w:val="28"/>
                <w:sz w:val="20"/>
                <w:szCs w:val="20"/>
                <w:lang w:val="fr-BE" w:eastAsia="fr-FR"/>
                <w14:cntxtAlts/>
              </w:rPr>
              <w:t>« Voiture auto</w:t>
            </w:r>
            <w:r>
              <w:rPr>
                <w:rFonts w:ascii="Trade Gothic LT Std" w:eastAsia="Times New Roman" w:hAnsi="Trade Gothic LT Std" w:cs="Arial"/>
                <w:i/>
                <w:color w:val="1C1C1C"/>
                <w:kern w:val="28"/>
                <w:sz w:val="20"/>
                <w:szCs w:val="20"/>
                <w:lang w:val="fr-BE" w:eastAsia="fr-FR"/>
                <w14:cntxtAlts/>
              </w:rPr>
              <w:t>nome</w:t>
            </w:r>
            <w:r w:rsidRPr="007D6420">
              <w:rPr>
                <w:rFonts w:ascii="Trade Gothic LT Std" w:eastAsia="Times New Roman" w:hAnsi="Trade Gothic LT Std" w:cs="Arial"/>
                <w:i/>
                <w:color w:val="1C1C1C"/>
                <w:kern w:val="28"/>
                <w:sz w:val="20"/>
                <w:szCs w:val="20"/>
                <w:lang w:val="fr-BE" w:eastAsia="fr-FR"/>
                <w14:cntxtAlts/>
              </w:rPr>
              <w:t xml:space="preserve"> vu sous l’angle des assurances, et de la législation » </w:t>
            </w:r>
          </w:p>
          <w:p w14:paraId="1D93BE66" w14:textId="77777777" w:rsidR="00DE1F1E" w:rsidRPr="00120468" w:rsidRDefault="00DE1F1E" w:rsidP="00CE6E65">
            <w:pPr>
              <w:rPr>
                <w:rFonts w:ascii="Trade Gothic LT Std" w:eastAsia="Times New Roman" w:hAnsi="Trade Gothic LT Std" w:cs="Arial"/>
                <w:b/>
                <w:color w:val="1C1C1C"/>
                <w:kern w:val="28"/>
                <w:sz w:val="18"/>
                <w:szCs w:val="18"/>
                <w:lang w:val="fr-BE" w:eastAsia="fr-FR"/>
                <w14:cntxtAlts/>
              </w:rPr>
            </w:pPr>
            <w:r w:rsidRPr="007D6420">
              <w:rPr>
                <w:rFonts w:ascii="Trade Gothic LT Std" w:eastAsia="Times New Roman" w:hAnsi="Trade Gothic LT Std" w:cs="Arial"/>
                <w:i/>
                <w:color w:val="1C1C1C"/>
                <w:kern w:val="28"/>
                <w:sz w:val="20"/>
                <w:szCs w:val="20"/>
                <w:lang w:val="fr-BE" w:eastAsia="fr-FR"/>
                <w14:cntxtAlts/>
              </w:rPr>
              <w:t> </w:t>
            </w:r>
          </w:p>
          <w:p w14:paraId="47FC1809" w14:textId="77777777" w:rsidR="00DE1F1E" w:rsidRDefault="00DE1F1E" w:rsidP="00CE6E65">
            <w:pPr>
              <w:rPr>
                <w:rFonts w:ascii="Trade Gothic LT Std" w:eastAsia="Times New Roman" w:hAnsi="Trade Gothic LT Std" w:cs="Arial"/>
                <w:b/>
                <w:color w:val="1F3864" w:themeColor="accent5" w:themeShade="80"/>
                <w:kern w:val="28"/>
                <w:sz w:val="20"/>
                <w:szCs w:val="20"/>
                <w:lang w:val="fr-BE" w:eastAsia="fr-FR"/>
                <w14:cntxtAlts/>
              </w:rPr>
            </w:pPr>
            <w:r w:rsidRPr="007D6420">
              <w:rPr>
                <w:rFonts w:ascii="Trade Gothic LT Std" w:eastAsia="Times New Roman" w:hAnsi="Trade Gothic LT Std" w:cs="Arial"/>
                <w:b/>
                <w:color w:val="1F3864" w:themeColor="accent5" w:themeShade="80"/>
                <w:kern w:val="28"/>
                <w:sz w:val="20"/>
                <w:szCs w:val="20"/>
                <w:lang w:val="fr-BE" w:eastAsia="fr-FR"/>
                <w14:cntxtAlts/>
              </w:rPr>
              <w:t xml:space="preserve">Jacky travaille chez Ethias depuis 1980. Il est actuellement Inspecteur à la direction Collectivités &amp; Entreprises pour la région Germanophone. Il s’est successivement occupé de RC, accidents scolaires, soins de santé et accidents de travail. </w:t>
            </w:r>
          </w:p>
        </w:tc>
        <w:tc>
          <w:tcPr>
            <w:tcW w:w="567" w:type="dxa"/>
            <w:shd w:val="clear" w:color="auto" w:fill="DEEAF6" w:themeFill="accent1" w:themeFillTint="33"/>
          </w:tcPr>
          <w:p w14:paraId="2D32E7F7" w14:textId="77777777" w:rsidR="00DE1F1E" w:rsidRPr="00BF55C4" w:rsidRDefault="00DE1F1E" w:rsidP="00CE6E65">
            <w:pPr>
              <w:rPr>
                <w:rFonts w:ascii="Trade Gothic LT Std" w:eastAsia="Times New Roman" w:hAnsi="Trade Gothic LT Std" w:cs="Arial"/>
                <w:color w:val="1C1C1C"/>
                <w:kern w:val="28"/>
                <w:sz w:val="20"/>
                <w:szCs w:val="20"/>
                <w:lang w:val="fr-BE" w:eastAsia="fr-FR"/>
                <w14:cntxtAlts/>
              </w:rPr>
            </w:pPr>
          </w:p>
        </w:tc>
      </w:tr>
      <w:tr w:rsidR="00DE1F1E" w:rsidRPr="003A7FA2" w14:paraId="73FF94D5" w14:textId="77777777" w:rsidTr="00CE6E65">
        <w:trPr>
          <w:trHeight w:val="1491"/>
        </w:trPr>
        <w:tc>
          <w:tcPr>
            <w:tcW w:w="1098" w:type="dxa"/>
            <w:shd w:val="clear" w:color="auto" w:fill="FFFFFF" w:themeFill="background1"/>
            <w:vAlign w:val="center"/>
          </w:tcPr>
          <w:p w14:paraId="48B97273" w14:textId="77777777" w:rsidR="00DE1F1E" w:rsidRDefault="00DE1F1E" w:rsidP="00CE6E65">
            <w:pPr>
              <w:widowControl w:val="0"/>
              <w:overflowPunct w:val="0"/>
              <w:autoSpaceDE w:val="0"/>
              <w:autoSpaceDN w:val="0"/>
              <w:adjustRightInd w:val="0"/>
              <w:jc w:val="center"/>
              <w:rPr>
                <w:rFonts w:ascii="Trade Gothic LT Std" w:eastAsia="Times New Roman" w:hAnsi="Trade Gothic LT Std" w:cs="Arial"/>
                <w:color w:val="1C1C1C"/>
                <w:kern w:val="28"/>
                <w:sz w:val="20"/>
                <w:szCs w:val="20"/>
                <w:lang w:val="fr-BE" w:eastAsia="fr-FR"/>
                <w14:cntxtAlts/>
              </w:rPr>
            </w:pPr>
            <w:r>
              <w:rPr>
                <w:rFonts w:ascii="Trade Gothic LT Std" w:eastAsia="Times New Roman" w:hAnsi="Trade Gothic LT Std" w:cs="Arial"/>
                <w:color w:val="1C1C1C"/>
                <w:kern w:val="28"/>
                <w:sz w:val="20"/>
                <w:szCs w:val="20"/>
                <w:lang w:val="fr-BE" w:eastAsia="fr-FR"/>
                <w14:cntxtAlts/>
              </w:rPr>
              <w:t>16h45</w:t>
            </w:r>
          </w:p>
          <w:p w14:paraId="0D688AA2" w14:textId="77777777" w:rsidR="00DE1F1E" w:rsidRDefault="00DE1F1E" w:rsidP="00CE6E65">
            <w:pPr>
              <w:widowControl w:val="0"/>
              <w:overflowPunct w:val="0"/>
              <w:autoSpaceDE w:val="0"/>
              <w:autoSpaceDN w:val="0"/>
              <w:adjustRightInd w:val="0"/>
              <w:jc w:val="center"/>
              <w:rPr>
                <w:rFonts w:ascii="Trade Gothic LT Std" w:eastAsia="Times New Roman" w:hAnsi="Trade Gothic LT Std" w:cs="Arial"/>
                <w:color w:val="1C1C1C"/>
                <w:kern w:val="28"/>
                <w:sz w:val="20"/>
                <w:szCs w:val="20"/>
                <w:lang w:val="fr-BE" w:eastAsia="fr-FR"/>
                <w14:cntxtAlts/>
              </w:rPr>
            </w:pPr>
            <w:r w:rsidRPr="00760FDC">
              <w:rPr>
                <w:rFonts w:ascii="Trade Gothic LT Std" w:eastAsia="Times New Roman" w:hAnsi="Trade Gothic LT Std" w:cs="Arial"/>
                <w:color w:val="1C1C1C"/>
                <w:kern w:val="28"/>
                <w:sz w:val="20"/>
                <w:szCs w:val="20"/>
                <w:lang w:val="fr-BE" w:eastAsia="fr-FR"/>
                <w14:cntxtAlts/>
              </w:rPr>
              <w:t>18h00</w:t>
            </w:r>
          </w:p>
        </w:tc>
        <w:tc>
          <w:tcPr>
            <w:tcW w:w="8536" w:type="dxa"/>
            <w:shd w:val="clear" w:color="auto" w:fill="FFFFFF" w:themeFill="background1"/>
            <w:vAlign w:val="center"/>
          </w:tcPr>
          <w:p w14:paraId="7E9B2F0E" w14:textId="77777777" w:rsidR="00DE1F1E" w:rsidRDefault="00DE1F1E" w:rsidP="00CE6E65">
            <w:pPr>
              <w:rPr>
                <w:rFonts w:ascii="Trade Gothic LT Std" w:eastAsia="Times New Roman" w:hAnsi="Trade Gothic LT Std" w:cs="Arial"/>
                <w:b/>
                <w:color w:val="1C1C1C"/>
                <w:kern w:val="28"/>
                <w:sz w:val="20"/>
                <w:szCs w:val="20"/>
                <w:lang w:val="fr-BE" w:eastAsia="fr-FR"/>
                <w14:cntxtAlts/>
              </w:rPr>
            </w:pPr>
            <w:r>
              <w:rPr>
                <w:rFonts w:ascii="Trade Gothic LT Std" w:eastAsia="Times New Roman" w:hAnsi="Trade Gothic LT Std" w:cs="Arial"/>
                <w:b/>
                <w:color w:val="1C1C1C"/>
                <w:kern w:val="28"/>
                <w:sz w:val="20"/>
                <w:szCs w:val="20"/>
                <w:lang w:val="fr-BE" w:eastAsia="fr-FR"/>
                <w14:cntxtAlts/>
              </w:rPr>
              <w:t>Floris De VOGEL</w:t>
            </w:r>
          </w:p>
          <w:p w14:paraId="38F7377E" w14:textId="06C8EE00" w:rsidR="00DE1F1E" w:rsidRPr="00C87353" w:rsidRDefault="00DE1F1E" w:rsidP="00CE6E65">
            <w:pPr>
              <w:rPr>
                <w:rFonts w:ascii="Trade Gothic LT Std" w:eastAsia="Times New Roman" w:hAnsi="Trade Gothic LT Std" w:cs="Arial"/>
                <w:i/>
                <w:color w:val="1C1C1C"/>
                <w:kern w:val="28"/>
                <w:sz w:val="20"/>
                <w:szCs w:val="20"/>
                <w:lang w:val="fr-BE" w:eastAsia="fr-FR"/>
                <w14:cntxtAlts/>
              </w:rPr>
            </w:pPr>
            <w:r>
              <w:rPr>
                <w:rFonts w:ascii="Trade Gothic LT Std" w:eastAsia="Times New Roman" w:hAnsi="Trade Gothic LT Std" w:cs="Arial"/>
                <w:i/>
                <w:color w:val="1C1C1C"/>
                <w:kern w:val="28"/>
                <w:sz w:val="20"/>
                <w:szCs w:val="20"/>
                <w:lang w:val="fr-BE" w:eastAsia="fr-FR"/>
                <w14:cntxtAlts/>
              </w:rPr>
              <w:t>« Plaques d’immatriculation : Où et comment déplacer discrètement un véhicule en Europe</w:t>
            </w:r>
            <w:r w:rsidRPr="00BF55C4">
              <w:rPr>
                <w:rFonts w:ascii="Trade Gothic LT Std" w:eastAsia="Times New Roman" w:hAnsi="Trade Gothic LT Std" w:cs="Arial"/>
                <w:i/>
                <w:color w:val="1C1C1C"/>
                <w:kern w:val="28"/>
                <w:sz w:val="20"/>
                <w:szCs w:val="20"/>
                <w:lang w:val="fr-BE" w:eastAsia="fr-FR"/>
                <w14:cntxtAlts/>
              </w:rPr>
              <w:t xml:space="preserve"> » </w:t>
            </w:r>
          </w:p>
          <w:p w14:paraId="7F18BBEE" w14:textId="77777777" w:rsidR="00DE1F1E" w:rsidRDefault="00DE1F1E" w:rsidP="00CE6E65">
            <w:pPr>
              <w:rPr>
                <w:rFonts w:ascii="Trade Gothic LT Std" w:eastAsia="Times New Roman" w:hAnsi="Trade Gothic LT Std" w:cs="Arial"/>
                <w:b/>
                <w:color w:val="1F3864" w:themeColor="accent5" w:themeShade="80"/>
                <w:kern w:val="28"/>
                <w:sz w:val="20"/>
                <w:szCs w:val="20"/>
                <w:lang w:val="fr-BE" w:eastAsia="fr-FR"/>
                <w14:cntxtAlts/>
              </w:rPr>
            </w:pPr>
          </w:p>
          <w:p w14:paraId="72EE8D86" w14:textId="77777777" w:rsidR="00DE1F1E" w:rsidRDefault="00DE1F1E" w:rsidP="00CE6E65">
            <w:pPr>
              <w:rPr>
                <w:rFonts w:ascii="Trade Gothic LT Std" w:eastAsia="Times New Roman" w:hAnsi="Trade Gothic LT Std" w:cs="Arial"/>
                <w:b/>
                <w:color w:val="1F3864" w:themeColor="accent5" w:themeShade="80"/>
                <w:kern w:val="28"/>
                <w:sz w:val="20"/>
                <w:szCs w:val="20"/>
                <w:lang w:val="fr-BE" w:eastAsia="fr-FR"/>
                <w14:cntxtAlts/>
              </w:rPr>
            </w:pPr>
            <w:r w:rsidRPr="001C071E">
              <w:rPr>
                <w:rFonts w:ascii="Trade Gothic LT Std" w:eastAsia="Times New Roman" w:hAnsi="Trade Gothic LT Std" w:cs="Arial"/>
                <w:b/>
                <w:color w:val="1F3864" w:themeColor="accent5" w:themeShade="80"/>
                <w:kern w:val="28"/>
                <w:sz w:val="20"/>
                <w:szCs w:val="20"/>
                <w:lang w:val="fr-BE" w:eastAsia="fr-FR"/>
                <w14:cntxtAlts/>
              </w:rPr>
              <w:t>Floris est inspecteur auprès de la police locale d</w:t>
            </w:r>
            <w:r>
              <w:rPr>
                <w:rFonts w:ascii="Trade Gothic LT Std" w:eastAsia="Times New Roman" w:hAnsi="Trade Gothic LT Std" w:cs="Arial"/>
                <w:b/>
                <w:color w:val="1F3864" w:themeColor="accent5" w:themeShade="80"/>
                <w:kern w:val="28"/>
                <w:sz w:val="20"/>
                <w:szCs w:val="20"/>
                <w:lang w:val="fr-BE" w:eastAsia="fr-FR"/>
                <w14:cntxtAlts/>
              </w:rPr>
              <w:t xml:space="preserve">’Anvers et spécialisé en matière de </w:t>
            </w:r>
            <w:r w:rsidRPr="001C071E">
              <w:rPr>
                <w:rFonts w:ascii="Trade Gothic LT Std" w:eastAsia="Times New Roman" w:hAnsi="Trade Gothic LT Std" w:cs="Arial"/>
                <w:b/>
                <w:color w:val="1F3864" w:themeColor="accent5" w:themeShade="80"/>
                <w:kern w:val="28"/>
                <w:sz w:val="20"/>
                <w:szCs w:val="20"/>
                <w:lang w:val="fr-BE" w:eastAsia="fr-FR"/>
                <w14:cntxtAlts/>
              </w:rPr>
              <w:t>législation concernant les plaques d’immatriculation</w:t>
            </w:r>
            <w:r>
              <w:rPr>
                <w:rFonts w:ascii="Trade Gothic LT Std" w:eastAsia="Times New Roman" w:hAnsi="Trade Gothic LT Std" w:cs="Arial"/>
                <w:b/>
                <w:color w:val="1F3864" w:themeColor="accent5" w:themeShade="80"/>
                <w:kern w:val="28"/>
                <w:sz w:val="20"/>
                <w:szCs w:val="20"/>
                <w:lang w:val="fr-BE" w:eastAsia="fr-FR"/>
                <w14:cntxtAlts/>
              </w:rPr>
              <w:t>.</w:t>
            </w:r>
            <w:r w:rsidRPr="001C071E">
              <w:rPr>
                <w:rFonts w:ascii="Trade Gothic LT Std" w:eastAsia="Times New Roman" w:hAnsi="Trade Gothic LT Std" w:cs="Arial"/>
                <w:b/>
                <w:color w:val="1F3864" w:themeColor="accent5" w:themeShade="80"/>
                <w:kern w:val="28"/>
                <w:sz w:val="20"/>
                <w:szCs w:val="20"/>
                <w:lang w:val="fr-BE" w:eastAsia="fr-FR"/>
                <w14:cntxtAlts/>
              </w:rPr>
              <w:t xml:space="preserve"> Il enseigne dans les écoles de </w:t>
            </w:r>
            <w:r>
              <w:rPr>
                <w:rFonts w:ascii="Trade Gothic LT Std" w:eastAsia="Times New Roman" w:hAnsi="Trade Gothic LT Std" w:cs="Arial"/>
                <w:b/>
                <w:color w:val="1F3864" w:themeColor="accent5" w:themeShade="80"/>
                <w:kern w:val="28"/>
                <w:sz w:val="20"/>
                <w:szCs w:val="20"/>
                <w:lang w:val="fr-BE" w:eastAsia="fr-FR"/>
                <w14:cntxtAlts/>
              </w:rPr>
              <w:t xml:space="preserve">police et </w:t>
            </w:r>
            <w:r w:rsidRPr="001C071E">
              <w:rPr>
                <w:rFonts w:ascii="Trade Gothic LT Std" w:eastAsia="Times New Roman" w:hAnsi="Trade Gothic LT Std" w:cs="Arial"/>
                <w:b/>
                <w:color w:val="1F3864" w:themeColor="accent5" w:themeShade="80"/>
                <w:kern w:val="28"/>
                <w:sz w:val="20"/>
                <w:szCs w:val="20"/>
                <w:lang w:val="fr-BE" w:eastAsia="fr-FR"/>
                <w14:cntxtAlts/>
              </w:rPr>
              <w:t xml:space="preserve">pour des organisations de polices internationales. Il est l’auteur d’un guide complet concernant les plaques d’immatriculation européennes. </w:t>
            </w:r>
          </w:p>
          <w:p w14:paraId="44B83575" w14:textId="167A3BB0" w:rsidR="00DE1F1E" w:rsidRPr="00BF55C4" w:rsidRDefault="00DE1F1E" w:rsidP="00CE6E65">
            <w:pPr>
              <w:rPr>
                <w:rFonts w:ascii="Trade Gothic LT Std" w:eastAsia="Times New Roman" w:hAnsi="Trade Gothic LT Std" w:cs="Arial"/>
                <w:b/>
                <w:color w:val="1C1C1C"/>
                <w:kern w:val="28"/>
                <w:sz w:val="20"/>
                <w:szCs w:val="20"/>
                <w:lang w:val="fr-BE" w:eastAsia="fr-FR"/>
                <w14:cntxtAlts/>
              </w:rPr>
            </w:pPr>
            <w:r w:rsidRPr="001C071E">
              <w:rPr>
                <w:rFonts w:ascii="Trade Gothic LT Std" w:eastAsia="Times New Roman" w:hAnsi="Trade Gothic LT Std" w:cs="Arial"/>
                <w:b/>
                <w:color w:val="1F3864" w:themeColor="accent5" w:themeShade="80"/>
                <w:kern w:val="28"/>
                <w:sz w:val="20"/>
                <w:szCs w:val="20"/>
                <w:lang w:val="fr-BE" w:eastAsia="fr-FR"/>
                <w14:cntxtAlts/>
              </w:rPr>
              <w:t>Il est aussi vice-prési</w:t>
            </w:r>
            <w:r w:rsidR="00BF6F4C">
              <w:rPr>
                <w:rFonts w:ascii="Trade Gothic LT Std" w:eastAsia="Times New Roman" w:hAnsi="Trade Gothic LT Std" w:cs="Arial"/>
                <w:b/>
                <w:color w:val="1F3864" w:themeColor="accent5" w:themeShade="80"/>
                <w:kern w:val="28"/>
                <w:sz w:val="20"/>
                <w:szCs w:val="20"/>
                <w:lang w:val="fr-BE" w:eastAsia="fr-FR"/>
                <w14:cntxtAlts/>
              </w:rPr>
              <w:t>dent chez « </w:t>
            </w:r>
            <w:r>
              <w:rPr>
                <w:rFonts w:ascii="Trade Gothic LT Std" w:eastAsia="Times New Roman" w:hAnsi="Trade Gothic LT Std" w:cs="Arial"/>
                <w:b/>
                <w:color w:val="1F3864" w:themeColor="accent5" w:themeShade="80"/>
                <w:kern w:val="28"/>
                <w:sz w:val="20"/>
                <w:szCs w:val="20"/>
                <w:lang w:val="fr-BE" w:eastAsia="fr-FR"/>
                <w14:cntxtAlts/>
              </w:rPr>
              <w:t>Centrex wegverkeer ».</w:t>
            </w:r>
            <w:r w:rsidRPr="001C071E">
              <w:rPr>
                <w:rFonts w:ascii="Trade Gothic LT Std" w:eastAsia="Times New Roman" w:hAnsi="Trade Gothic LT Std" w:cs="Arial"/>
                <w:b/>
                <w:color w:val="1F3864" w:themeColor="accent5" w:themeShade="80"/>
                <w:kern w:val="28"/>
                <w:sz w:val="20"/>
                <w:szCs w:val="20"/>
                <w:lang w:val="fr-BE" w:eastAsia="fr-FR"/>
                <w14:cntxtAlts/>
              </w:rPr>
              <w:t xml:space="preserve"> </w:t>
            </w:r>
          </w:p>
        </w:tc>
        <w:tc>
          <w:tcPr>
            <w:tcW w:w="567" w:type="dxa"/>
            <w:shd w:val="clear" w:color="auto" w:fill="FFFFFF" w:themeFill="background1"/>
          </w:tcPr>
          <w:p w14:paraId="69E79302" w14:textId="77777777" w:rsidR="00DE1F1E" w:rsidRPr="00BF55C4" w:rsidRDefault="00DE1F1E" w:rsidP="00CE6E65">
            <w:pPr>
              <w:rPr>
                <w:rFonts w:ascii="Trade Gothic LT Std" w:eastAsia="Times New Roman" w:hAnsi="Trade Gothic LT Std" w:cs="Arial"/>
                <w:color w:val="1C1C1C"/>
                <w:kern w:val="28"/>
                <w:sz w:val="20"/>
                <w:szCs w:val="20"/>
                <w:lang w:val="fr-BE" w:eastAsia="fr-FR"/>
                <w14:cntxtAlts/>
              </w:rPr>
            </w:pPr>
          </w:p>
        </w:tc>
      </w:tr>
      <w:tr w:rsidR="00DE1F1E" w:rsidRPr="003A7FA2" w14:paraId="7B348AF8" w14:textId="77777777" w:rsidTr="00CE6E65">
        <w:trPr>
          <w:trHeight w:val="530"/>
        </w:trPr>
        <w:tc>
          <w:tcPr>
            <w:tcW w:w="1098" w:type="dxa"/>
            <w:shd w:val="clear" w:color="auto" w:fill="D9D9D9" w:themeFill="background1" w:themeFillShade="D9"/>
            <w:vAlign w:val="center"/>
          </w:tcPr>
          <w:p w14:paraId="2EFD98CE" w14:textId="77777777" w:rsidR="00DE1F1E" w:rsidRPr="002962C1" w:rsidRDefault="00DE1F1E" w:rsidP="00CE6E65">
            <w:pPr>
              <w:jc w:val="center"/>
              <w:rPr>
                <w:rFonts w:ascii="Trade Gothic LT Std" w:eastAsia="Times New Roman" w:hAnsi="Trade Gothic LT Std" w:cs="Arial"/>
                <w:color w:val="1C1C1C"/>
                <w:kern w:val="28"/>
                <w:sz w:val="16"/>
                <w:szCs w:val="16"/>
                <w:lang w:val="fr-BE" w:eastAsia="fr-FR"/>
                <w14:cntxtAlts/>
              </w:rPr>
            </w:pPr>
            <w:r w:rsidRPr="002962C1">
              <w:rPr>
                <w:rFonts w:ascii="Trade Gothic LT Std" w:eastAsia="Times New Roman" w:hAnsi="Trade Gothic LT Std" w:cs="Arial"/>
                <w:color w:val="1C1C1C"/>
                <w:kern w:val="28"/>
                <w:sz w:val="16"/>
                <w:szCs w:val="16"/>
                <w:lang w:val="fr-BE" w:eastAsia="fr-FR"/>
                <w14:cntxtAlts/>
              </w:rPr>
              <w:t>18h00</w:t>
            </w:r>
          </w:p>
        </w:tc>
        <w:tc>
          <w:tcPr>
            <w:tcW w:w="9103" w:type="dxa"/>
            <w:gridSpan w:val="2"/>
            <w:shd w:val="clear" w:color="auto" w:fill="D9D9D9" w:themeFill="background1" w:themeFillShade="D9"/>
            <w:vAlign w:val="center"/>
          </w:tcPr>
          <w:p w14:paraId="51DBE031" w14:textId="77777777" w:rsidR="00DE1F1E" w:rsidRPr="00BF55C4" w:rsidRDefault="00DE1F1E" w:rsidP="00CE6E65">
            <w:pPr>
              <w:widowControl w:val="0"/>
              <w:overflowPunct w:val="0"/>
              <w:autoSpaceDE w:val="0"/>
              <w:autoSpaceDN w:val="0"/>
              <w:adjustRightInd w:val="0"/>
              <w:jc w:val="center"/>
              <w:rPr>
                <w:rFonts w:ascii="Trade Gothic LT Std" w:eastAsia="Times New Roman" w:hAnsi="Trade Gothic LT Std" w:cs="Arial"/>
                <w:color w:val="1C1C1C"/>
                <w:kern w:val="28"/>
                <w:sz w:val="20"/>
                <w:szCs w:val="20"/>
                <w:lang w:val="fr-BE" w:eastAsia="fr-FR"/>
                <w14:cntxtAlts/>
              </w:rPr>
            </w:pPr>
            <w:r w:rsidRPr="00BF55C4">
              <w:rPr>
                <w:rFonts w:ascii="Trade Gothic LT Std" w:eastAsia="Times New Roman" w:hAnsi="Trade Gothic LT Std" w:cs="Arial"/>
                <w:color w:val="1C1C1C"/>
                <w:kern w:val="28"/>
                <w:sz w:val="20"/>
                <w:szCs w:val="20"/>
                <w:lang w:val="fr-BE" w:eastAsia="fr-FR"/>
                <w14:cntxtAlts/>
              </w:rPr>
              <w:t>Soirée libre</w:t>
            </w:r>
            <w:r w:rsidRPr="00BF55C4">
              <w:rPr>
                <w:rFonts w:ascii="Trade Gothic LT Std" w:eastAsia="Times New Roman" w:hAnsi="Trade Gothic LT Std" w:cs="Arial"/>
                <w:color w:val="1C1C1C"/>
                <w:kern w:val="28"/>
                <w:sz w:val="20"/>
                <w:szCs w:val="20"/>
                <w:lang w:val="fr-BE" w:eastAsia="fr-FR"/>
                <w14:cntxtAlts/>
              </w:rPr>
              <w:br w:type="page"/>
            </w:r>
          </w:p>
        </w:tc>
      </w:tr>
      <w:tr w:rsidR="007F206F" w:rsidRPr="003A7FA2" w14:paraId="1E27EDF1" w14:textId="77777777" w:rsidTr="00CE6E65">
        <w:trPr>
          <w:trHeight w:val="703"/>
        </w:trPr>
        <w:tc>
          <w:tcPr>
            <w:tcW w:w="10201" w:type="dxa"/>
            <w:gridSpan w:val="3"/>
            <w:shd w:val="clear" w:color="auto" w:fill="AEAAAA" w:themeFill="background2" w:themeFillShade="BF"/>
            <w:vAlign w:val="center"/>
          </w:tcPr>
          <w:p w14:paraId="6165EC52" w14:textId="77777777" w:rsidR="007F206F" w:rsidRPr="00210295" w:rsidRDefault="007F206F" w:rsidP="00CE6E65">
            <w:pPr>
              <w:jc w:val="center"/>
              <w:rPr>
                <w:rFonts w:ascii="Trade Gothic LT Std" w:eastAsia="Times New Roman" w:hAnsi="Trade Gothic LT Std" w:cs="Arial"/>
                <w:b/>
                <w:color w:val="1C1C1C"/>
                <w:kern w:val="28"/>
                <w:sz w:val="24"/>
                <w:szCs w:val="24"/>
                <w:lang w:val="fr-BE" w:eastAsia="fr-FR"/>
                <w14:cntxtAlts/>
              </w:rPr>
            </w:pPr>
            <w:r w:rsidRPr="003A7FA2">
              <w:rPr>
                <w:rFonts w:ascii="Trade Gothic LT Std" w:eastAsia="Times New Roman" w:hAnsi="Trade Gothic LT Std" w:cs="Arial"/>
                <w:color w:val="1C1C1C"/>
                <w:kern w:val="28"/>
                <w:sz w:val="20"/>
                <w:szCs w:val="20"/>
                <w:lang w:val="fr-BE" w:eastAsia="fr-FR"/>
                <w14:cntxtAlts/>
              </w:rPr>
              <w:lastRenderedPageBreak/>
              <w:br w:type="page"/>
            </w:r>
            <w:r w:rsidRPr="00210295">
              <w:rPr>
                <w:rFonts w:ascii="Trade Gothic LT Std" w:eastAsia="Times New Roman" w:hAnsi="Trade Gothic LT Std" w:cs="Arial"/>
                <w:b/>
                <w:color w:val="1C1C1C"/>
                <w:kern w:val="28"/>
                <w:sz w:val="24"/>
                <w:szCs w:val="24"/>
                <w:lang w:val="fr-BE" w:eastAsia="fr-FR"/>
                <w14:cntxtAlts/>
              </w:rPr>
              <w:t>Jeudi 15 novembre 2018</w:t>
            </w:r>
          </w:p>
        </w:tc>
      </w:tr>
      <w:tr w:rsidR="007F206F" w:rsidRPr="003A7FA2" w14:paraId="187C579F" w14:textId="77777777" w:rsidTr="00CE6E65">
        <w:trPr>
          <w:trHeight w:val="428"/>
        </w:trPr>
        <w:tc>
          <w:tcPr>
            <w:tcW w:w="1098" w:type="dxa"/>
            <w:shd w:val="clear" w:color="auto" w:fill="D9D9D9" w:themeFill="background1" w:themeFillShade="D9"/>
            <w:vAlign w:val="center"/>
          </w:tcPr>
          <w:p w14:paraId="7CDFFC75" w14:textId="77777777" w:rsidR="007F206F" w:rsidRPr="00210295" w:rsidRDefault="007F206F" w:rsidP="00CE6E65">
            <w:pPr>
              <w:widowControl w:val="0"/>
              <w:overflowPunct w:val="0"/>
              <w:autoSpaceDE w:val="0"/>
              <w:autoSpaceDN w:val="0"/>
              <w:adjustRightInd w:val="0"/>
              <w:jc w:val="center"/>
              <w:rPr>
                <w:rFonts w:ascii="Trade Gothic LT Std" w:eastAsia="Times New Roman" w:hAnsi="Trade Gothic LT Std" w:cs="Arial"/>
                <w:color w:val="1C1C1C"/>
                <w:kern w:val="28"/>
                <w:sz w:val="20"/>
                <w:szCs w:val="20"/>
                <w:lang w:val="fr-BE" w:eastAsia="fr-FR"/>
                <w14:cntxtAlts/>
              </w:rPr>
            </w:pPr>
            <w:r w:rsidRPr="00210295">
              <w:rPr>
                <w:rFonts w:ascii="Trade Gothic LT Std" w:eastAsia="Times New Roman" w:hAnsi="Trade Gothic LT Std" w:cs="Arial"/>
                <w:color w:val="1C1C1C"/>
                <w:kern w:val="28"/>
                <w:sz w:val="20"/>
                <w:szCs w:val="20"/>
                <w:lang w:val="fr-BE" w:eastAsia="fr-FR"/>
                <w14:cntxtAlts/>
              </w:rPr>
              <w:t>7h45</w:t>
            </w:r>
          </w:p>
          <w:p w14:paraId="37E50067" w14:textId="77777777" w:rsidR="007F206F" w:rsidRPr="00210295" w:rsidRDefault="007F206F" w:rsidP="00CE6E65">
            <w:pPr>
              <w:widowControl w:val="0"/>
              <w:overflowPunct w:val="0"/>
              <w:autoSpaceDE w:val="0"/>
              <w:autoSpaceDN w:val="0"/>
              <w:adjustRightInd w:val="0"/>
              <w:jc w:val="center"/>
              <w:rPr>
                <w:rFonts w:ascii="Trade Gothic LT Std" w:eastAsia="Times New Roman" w:hAnsi="Trade Gothic LT Std" w:cs="Arial"/>
                <w:color w:val="1C1C1C"/>
                <w:kern w:val="28"/>
                <w:sz w:val="20"/>
                <w:szCs w:val="20"/>
                <w:lang w:val="fr-BE" w:eastAsia="fr-FR"/>
                <w14:cntxtAlts/>
              </w:rPr>
            </w:pPr>
            <w:r w:rsidRPr="00210295">
              <w:rPr>
                <w:rFonts w:ascii="Trade Gothic LT Std" w:eastAsia="Times New Roman" w:hAnsi="Trade Gothic LT Std" w:cs="Arial"/>
                <w:color w:val="1C1C1C"/>
                <w:kern w:val="28"/>
                <w:sz w:val="20"/>
                <w:szCs w:val="20"/>
                <w:lang w:val="fr-BE" w:eastAsia="fr-FR"/>
                <w14:cntxtAlts/>
              </w:rPr>
              <w:t>8h00</w:t>
            </w:r>
          </w:p>
        </w:tc>
        <w:tc>
          <w:tcPr>
            <w:tcW w:w="9103" w:type="dxa"/>
            <w:gridSpan w:val="2"/>
            <w:shd w:val="clear" w:color="auto" w:fill="D9D9D9" w:themeFill="background1" w:themeFillShade="D9"/>
            <w:vAlign w:val="center"/>
          </w:tcPr>
          <w:p w14:paraId="674D3879" w14:textId="77777777" w:rsidR="007F206F" w:rsidRPr="00210295" w:rsidRDefault="007F206F" w:rsidP="00CE6E65">
            <w:pPr>
              <w:widowControl w:val="0"/>
              <w:overflowPunct w:val="0"/>
              <w:autoSpaceDE w:val="0"/>
              <w:autoSpaceDN w:val="0"/>
              <w:adjustRightInd w:val="0"/>
              <w:jc w:val="center"/>
              <w:rPr>
                <w:rFonts w:ascii="Trade Gothic LT Std" w:eastAsia="Times New Roman" w:hAnsi="Trade Gothic LT Std" w:cs="Arial"/>
                <w:color w:val="1C1C1C"/>
                <w:kern w:val="28"/>
                <w:sz w:val="20"/>
                <w:szCs w:val="20"/>
                <w:lang w:val="fr-BE" w:eastAsia="fr-FR"/>
                <w14:cntxtAlts/>
              </w:rPr>
            </w:pPr>
            <w:r>
              <w:rPr>
                <w:rFonts w:ascii="Trade Gothic LT Std" w:eastAsia="Times New Roman" w:hAnsi="Trade Gothic LT Std" w:cs="Arial"/>
                <w:color w:val="1C1C1C"/>
                <w:kern w:val="28"/>
                <w:sz w:val="20"/>
                <w:szCs w:val="20"/>
                <w:lang w:val="fr-BE" w:eastAsia="fr-FR"/>
                <w14:cntxtAlts/>
              </w:rPr>
              <w:t>Café d’accueil</w:t>
            </w:r>
          </w:p>
        </w:tc>
      </w:tr>
      <w:tr w:rsidR="007F206F" w:rsidRPr="003A7FA2" w14:paraId="1498DCA1" w14:textId="77777777" w:rsidTr="00CE6E65">
        <w:trPr>
          <w:trHeight w:val="1385"/>
        </w:trPr>
        <w:tc>
          <w:tcPr>
            <w:tcW w:w="1098" w:type="dxa"/>
            <w:vAlign w:val="center"/>
          </w:tcPr>
          <w:p w14:paraId="753A242F" w14:textId="77777777" w:rsidR="007F206F" w:rsidRPr="00210295" w:rsidRDefault="007F206F" w:rsidP="00CE6E65">
            <w:pPr>
              <w:overflowPunct w:val="0"/>
              <w:autoSpaceDE w:val="0"/>
              <w:autoSpaceDN w:val="0"/>
              <w:adjustRightInd w:val="0"/>
              <w:spacing w:line="256" w:lineRule="auto"/>
              <w:jc w:val="center"/>
              <w:rPr>
                <w:rFonts w:ascii="Trade Gothic LT Std" w:eastAsia="Times New Roman" w:hAnsi="Trade Gothic LT Std" w:cs="Arial"/>
                <w:color w:val="1C1C1C"/>
                <w:kern w:val="28"/>
                <w:sz w:val="20"/>
                <w:szCs w:val="20"/>
                <w:lang w:val="fr-BE" w:eastAsia="fr-FR"/>
                <w14:cntxtAlts/>
              </w:rPr>
            </w:pPr>
            <w:r w:rsidRPr="00210295">
              <w:rPr>
                <w:rFonts w:ascii="Trade Gothic LT Std" w:eastAsia="Times New Roman" w:hAnsi="Trade Gothic LT Std" w:cs="Arial"/>
                <w:color w:val="1C1C1C"/>
                <w:kern w:val="28"/>
                <w:sz w:val="20"/>
                <w:szCs w:val="20"/>
                <w:lang w:val="fr-BE" w:eastAsia="fr-FR"/>
                <w14:cntxtAlts/>
              </w:rPr>
              <w:t>8h00</w:t>
            </w:r>
          </w:p>
          <w:p w14:paraId="528B0C78" w14:textId="77777777" w:rsidR="007F206F" w:rsidRPr="00210295" w:rsidRDefault="007F206F" w:rsidP="00CE6E65">
            <w:pPr>
              <w:overflowPunct w:val="0"/>
              <w:autoSpaceDE w:val="0"/>
              <w:autoSpaceDN w:val="0"/>
              <w:adjustRightInd w:val="0"/>
              <w:spacing w:line="256" w:lineRule="auto"/>
              <w:jc w:val="center"/>
              <w:rPr>
                <w:rFonts w:ascii="Trade Gothic LT Std" w:eastAsia="Times New Roman" w:hAnsi="Trade Gothic LT Std" w:cs="Arial"/>
                <w:color w:val="1C1C1C"/>
                <w:kern w:val="28"/>
                <w:sz w:val="20"/>
                <w:szCs w:val="20"/>
                <w:lang w:val="fr-BE" w:eastAsia="fr-FR"/>
                <w14:cntxtAlts/>
              </w:rPr>
            </w:pPr>
            <w:r w:rsidRPr="00210295">
              <w:rPr>
                <w:rFonts w:ascii="Trade Gothic LT Std" w:eastAsia="Times New Roman" w:hAnsi="Trade Gothic LT Std" w:cs="Arial"/>
                <w:color w:val="1C1C1C"/>
                <w:kern w:val="28"/>
                <w:sz w:val="20"/>
                <w:szCs w:val="20"/>
                <w:lang w:val="fr-BE" w:eastAsia="fr-FR"/>
                <w14:cntxtAlts/>
              </w:rPr>
              <w:t>10h45</w:t>
            </w:r>
          </w:p>
          <w:p w14:paraId="3B6A38ED" w14:textId="77777777" w:rsidR="007F206F" w:rsidRPr="00210295" w:rsidRDefault="007F206F" w:rsidP="00CE6E65">
            <w:pPr>
              <w:jc w:val="center"/>
              <w:rPr>
                <w:rFonts w:ascii="Trade Gothic LT Std" w:eastAsia="Times New Roman" w:hAnsi="Trade Gothic LT Std" w:cs="Arial"/>
                <w:color w:val="1C1C1C"/>
                <w:kern w:val="28"/>
                <w:sz w:val="20"/>
                <w:szCs w:val="20"/>
                <w:lang w:val="fr-BE" w:eastAsia="fr-FR"/>
                <w14:cntxtAlts/>
              </w:rPr>
            </w:pPr>
          </w:p>
        </w:tc>
        <w:tc>
          <w:tcPr>
            <w:tcW w:w="8536" w:type="dxa"/>
            <w:vAlign w:val="center"/>
          </w:tcPr>
          <w:p w14:paraId="7516B410" w14:textId="77777777" w:rsidR="007F206F" w:rsidRPr="00210295" w:rsidRDefault="007F206F" w:rsidP="00CE6E65">
            <w:pPr>
              <w:rPr>
                <w:rFonts w:ascii="Trade Gothic LT Std" w:eastAsia="Times New Roman" w:hAnsi="Trade Gothic LT Std" w:cs="Arial"/>
                <w:b/>
                <w:color w:val="1C1C1C"/>
                <w:kern w:val="28"/>
                <w:sz w:val="20"/>
                <w:szCs w:val="20"/>
                <w:lang w:val="fr-BE" w:eastAsia="fr-FR"/>
                <w14:cntxtAlts/>
              </w:rPr>
            </w:pPr>
            <w:r w:rsidRPr="00210295">
              <w:rPr>
                <w:rFonts w:ascii="Trade Gothic LT Std" w:eastAsia="Times New Roman" w:hAnsi="Trade Gothic LT Std" w:cs="Arial"/>
                <w:b/>
                <w:color w:val="1C1C1C"/>
                <w:kern w:val="28"/>
                <w:sz w:val="20"/>
                <w:szCs w:val="20"/>
                <w:lang w:val="fr-BE" w:eastAsia="fr-FR"/>
                <w14:cntxtAlts/>
              </w:rPr>
              <w:t>Nico Declercq</w:t>
            </w:r>
          </w:p>
          <w:p w14:paraId="0306AD19" w14:textId="77777777" w:rsidR="007F206F" w:rsidRPr="00210295" w:rsidRDefault="007F206F" w:rsidP="00CE6E65">
            <w:pPr>
              <w:rPr>
                <w:rFonts w:ascii="Trade Gothic LT Std" w:eastAsia="Times New Roman" w:hAnsi="Trade Gothic LT Std" w:cs="Arial"/>
                <w:i/>
                <w:color w:val="1C1C1C"/>
                <w:kern w:val="28"/>
                <w:sz w:val="20"/>
                <w:szCs w:val="20"/>
                <w:lang w:val="fr-BE" w:eastAsia="fr-FR"/>
                <w14:cntxtAlts/>
              </w:rPr>
            </w:pPr>
            <w:r w:rsidRPr="00210295">
              <w:rPr>
                <w:rFonts w:ascii="Trade Gothic LT Std" w:eastAsia="Times New Roman" w:hAnsi="Trade Gothic LT Std" w:cs="Arial"/>
                <w:i/>
                <w:color w:val="1C1C1C"/>
                <w:kern w:val="28"/>
                <w:sz w:val="20"/>
                <w:szCs w:val="20"/>
                <w:lang w:val="fr-BE" w:eastAsia="fr-FR"/>
                <w14:cntxtAlts/>
              </w:rPr>
              <w:t>« Détection des signaux de mensonge</w:t>
            </w:r>
            <w:r>
              <w:rPr>
                <w:rFonts w:ascii="Trade Gothic LT Std" w:eastAsia="Times New Roman" w:hAnsi="Trade Gothic LT Std" w:cs="Arial"/>
                <w:i/>
                <w:color w:val="1C1C1C"/>
                <w:kern w:val="28"/>
                <w:sz w:val="20"/>
                <w:szCs w:val="20"/>
                <w:lang w:val="fr-BE" w:eastAsia="fr-FR"/>
                <w14:cntxtAlts/>
              </w:rPr>
              <w:t xml:space="preserve"> pour les enquêteurs</w:t>
            </w:r>
            <w:r w:rsidRPr="00210295">
              <w:rPr>
                <w:rFonts w:ascii="Trade Gothic LT Std" w:eastAsia="Times New Roman" w:hAnsi="Trade Gothic LT Std" w:cs="Arial"/>
                <w:i/>
                <w:color w:val="1C1C1C"/>
                <w:kern w:val="28"/>
                <w:sz w:val="20"/>
                <w:szCs w:val="20"/>
                <w:lang w:val="fr-BE" w:eastAsia="fr-FR"/>
                <w14:cntxtAlts/>
              </w:rPr>
              <w:t xml:space="preserve"> d’assurance </w:t>
            </w:r>
            <w:r>
              <w:rPr>
                <w:rFonts w:ascii="Trade Gothic LT Std" w:eastAsia="Times New Roman" w:hAnsi="Trade Gothic LT Std" w:cs="Arial"/>
                <w:i/>
                <w:color w:val="1C1C1C"/>
                <w:kern w:val="28"/>
                <w:sz w:val="20"/>
                <w:szCs w:val="20"/>
                <w:lang w:val="fr-BE" w:eastAsia="fr-FR"/>
                <w14:cntxtAlts/>
              </w:rPr>
              <w:t>»</w:t>
            </w:r>
          </w:p>
          <w:p w14:paraId="322B3F1F" w14:textId="77777777" w:rsidR="007F206F" w:rsidRPr="00210295" w:rsidRDefault="007F206F" w:rsidP="00CE6E65">
            <w:pPr>
              <w:rPr>
                <w:rFonts w:ascii="Trade Gothic LT Std" w:eastAsia="Times New Roman" w:hAnsi="Trade Gothic LT Std" w:cs="Arial"/>
                <w:color w:val="1C1C1C"/>
                <w:kern w:val="28"/>
                <w:sz w:val="20"/>
                <w:szCs w:val="20"/>
                <w:lang w:val="fr-BE" w:eastAsia="fr-FR"/>
                <w14:cntxtAlts/>
              </w:rPr>
            </w:pPr>
          </w:p>
          <w:p w14:paraId="40215418" w14:textId="77777777" w:rsidR="007F206F" w:rsidRPr="00210295" w:rsidRDefault="007F206F" w:rsidP="00CE6E65">
            <w:pPr>
              <w:rPr>
                <w:rFonts w:ascii="Trade Gothic LT Std" w:eastAsia="Times New Roman" w:hAnsi="Trade Gothic LT Std" w:cs="Arial"/>
                <w:b/>
                <w:color w:val="1F3864" w:themeColor="accent5" w:themeShade="80"/>
                <w:kern w:val="28"/>
                <w:sz w:val="20"/>
                <w:szCs w:val="20"/>
                <w:lang w:val="fr-BE" w:eastAsia="fr-FR"/>
                <w14:cntxtAlts/>
              </w:rPr>
            </w:pPr>
            <w:r w:rsidRPr="00210295">
              <w:rPr>
                <w:rFonts w:ascii="Trade Gothic LT Std" w:eastAsia="Times New Roman" w:hAnsi="Trade Gothic LT Std" w:cs="Arial"/>
                <w:b/>
                <w:color w:val="1F3864" w:themeColor="accent5" w:themeShade="80"/>
                <w:kern w:val="28"/>
                <w:sz w:val="20"/>
                <w:szCs w:val="20"/>
                <w:lang w:val="fr-BE" w:eastAsia="fr-FR"/>
                <w14:cntxtAlts/>
              </w:rPr>
              <w:t>Nico</w:t>
            </w:r>
            <w:r>
              <w:rPr>
                <w:rFonts w:ascii="Trade Gothic LT Std" w:eastAsia="Times New Roman" w:hAnsi="Trade Gothic LT Std" w:cs="Arial"/>
                <w:b/>
                <w:color w:val="1F3864" w:themeColor="accent5" w:themeShade="80"/>
                <w:kern w:val="28"/>
                <w:sz w:val="20"/>
                <w:szCs w:val="20"/>
                <w:lang w:val="fr-BE" w:eastAsia="fr-FR"/>
                <w14:cntxtAlts/>
              </w:rPr>
              <w:t xml:space="preserve"> est c</w:t>
            </w:r>
            <w:r w:rsidRPr="00210295">
              <w:rPr>
                <w:rFonts w:ascii="Trade Gothic LT Std" w:eastAsia="Times New Roman" w:hAnsi="Trade Gothic LT Std" w:cs="Arial"/>
                <w:b/>
                <w:color w:val="1F3864" w:themeColor="accent5" w:themeShade="80"/>
                <w:kern w:val="28"/>
                <w:sz w:val="20"/>
                <w:szCs w:val="20"/>
                <w:lang w:val="fr-BE" w:eastAsia="fr-FR"/>
                <w14:cntxtAlts/>
              </w:rPr>
              <w:t>ommissaire de police auprès de la Zone de Police SCHELDE-LEIE – Spécialisé dans la détection du mensonge (verbal et corporel).</w:t>
            </w:r>
          </w:p>
          <w:p w14:paraId="59A3E04E" w14:textId="77777777" w:rsidR="007F206F" w:rsidRPr="00210295" w:rsidRDefault="007F206F" w:rsidP="00CE6E65">
            <w:pPr>
              <w:rPr>
                <w:rFonts w:ascii="Trade Gothic LT Std" w:eastAsia="Times New Roman" w:hAnsi="Trade Gothic LT Std" w:cs="Arial"/>
                <w:color w:val="1C1C1C"/>
                <w:kern w:val="28"/>
                <w:sz w:val="20"/>
                <w:szCs w:val="20"/>
                <w:lang w:val="fr-BE" w:eastAsia="fr-FR"/>
                <w14:cntxtAlts/>
              </w:rPr>
            </w:pPr>
          </w:p>
        </w:tc>
        <w:tc>
          <w:tcPr>
            <w:tcW w:w="567" w:type="dxa"/>
            <w:vAlign w:val="center"/>
          </w:tcPr>
          <w:p w14:paraId="7EE0E407" w14:textId="77777777" w:rsidR="007F206F" w:rsidRPr="003A7FA2" w:rsidRDefault="007F206F" w:rsidP="00CE6E65">
            <w:pPr>
              <w:rPr>
                <w:rFonts w:ascii="Trade Gothic LT Std" w:eastAsia="Times New Roman" w:hAnsi="Trade Gothic LT Std" w:cs="Arial"/>
                <w:color w:val="1C1C1C"/>
                <w:kern w:val="28"/>
                <w:sz w:val="18"/>
                <w:szCs w:val="18"/>
                <w:lang w:val="fr-BE" w:eastAsia="fr-FR"/>
                <w14:cntxtAlts/>
              </w:rPr>
            </w:pPr>
          </w:p>
        </w:tc>
      </w:tr>
      <w:tr w:rsidR="007F206F" w:rsidRPr="003A7FA2" w14:paraId="66625E56" w14:textId="77777777" w:rsidTr="00CE6E65">
        <w:tc>
          <w:tcPr>
            <w:tcW w:w="1098" w:type="dxa"/>
            <w:shd w:val="clear" w:color="auto" w:fill="D9D9D9" w:themeFill="background1" w:themeFillShade="D9"/>
            <w:vAlign w:val="center"/>
          </w:tcPr>
          <w:p w14:paraId="4754B82C" w14:textId="77777777" w:rsidR="007F206F" w:rsidRPr="00210295" w:rsidRDefault="007F206F" w:rsidP="00CE6E65">
            <w:pPr>
              <w:widowControl w:val="0"/>
              <w:overflowPunct w:val="0"/>
              <w:autoSpaceDE w:val="0"/>
              <w:autoSpaceDN w:val="0"/>
              <w:adjustRightInd w:val="0"/>
              <w:jc w:val="center"/>
              <w:rPr>
                <w:rFonts w:ascii="Trade Gothic LT Std" w:eastAsia="Times New Roman" w:hAnsi="Trade Gothic LT Std" w:cs="Arial"/>
                <w:color w:val="1C1C1C"/>
                <w:kern w:val="28"/>
                <w:sz w:val="20"/>
                <w:szCs w:val="20"/>
                <w:lang w:val="fr-BE" w:eastAsia="fr-FR"/>
                <w14:cntxtAlts/>
              </w:rPr>
            </w:pPr>
            <w:r w:rsidRPr="00210295">
              <w:rPr>
                <w:rFonts w:ascii="Trade Gothic LT Std" w:eastAsia="Times New Roman" w:hAnsi="Trade Gothic LT Std" w:cs="Arial"/>
                <w:color w:val="1C1C1C"/>
                <w:kern w:val="28"/>
                <w:sz w:val="20"/>
                <w:szCs w:val="20"/>
                <w:lang w:val="fr-BE" w:eastAsia="fr-FR"/>
                <w14:cntxtAlts/>
              </w:rPr>
              <w:t>10h45</w:t>
            </w:r>
          </w:p>
          <w:p w14:paraId="182A45DB" w14:textId="77777777" w:rsidR="007F206F" w:rsidRPr="00210295" w:rsidRDefault="007F206F" w:rsidP="00CE6E65">
            <w:pPr>
              <w:widowControl w:val="0"/>
              <w:overflowPunct w:val="0"/>
              <w:autoSpaceDE w:val="0"/>
              <w:autoSpaceDN w:val="0"/>
              <w:adjustRightInd w:val="0"/>
              <w:jc w:val="center"/>
              <w:rPr>
                <w:rFonts w:ascii="Trade Gothic LT Std" w:eastAsia="Times New Roman" w:hAnsi="Trade Gothic LT Std" w:cs="Arial"/>
                <w:color w:val="1C1C1C"/>
                <w:kern w:val="28"/>
                <w:sz w:val="20"/>
                <w:szCs w:val="20"/>
                <w:lang w:val="fr-BE" w:eastAsia="fr-FR"/>
                <w14:cntxtAlts/>
              </w:rPr>
            </w:pPr>
            <w:r w:rsidRPr="00210295">
              <w:rPr>
                <w:rFonts w:ascii="Trade Gothic LT Std" w:eastAsia="Times New Roman" w:hAnsi="Trade Gothic LT Std" w:cs="Arial"/>
                <w:color w:val="1C1C1C"/>
                <w:kern w:val="28"/>
                <w:sz w:val="20"/>
                <w:szCs w:val="20"/>
                <w:lang w:val="fr-BE" w:eastAsia="fr-FR"/>
                <w14:cntxtAlts/>
              </w:rPr>
              <w:t>11h00</w:t>
            </w:r>
          </w:p>
        </w:tc>
        <w:tc>
          <w:tcPr>
            <w:tcW w:w="9103" w:type="dxa"/>
            <w:gridSpan w:val="2"/>
            <w:shd w:val="clear" w:color="auto" w:fill="D9D9D9" w:themeFill="background1" w:themeFillShade="D9"/>
            <w:vAlign w:val="center"/>
          </w:tcPr>
          <w:p w14:paraId="28C69C2E" w14:textId="77777777" w:rsidR="007F206F" w:rsidRPr="00210295" w:rsidRDefault="007F206F" w:rsidP="00CE6E65">
            <w:pPr>
              <w:jc w:val="center"/>
              <w:rPr>
                <w:rFonts w:ascii="Trade Gothic LT Std" w:eastAsia="Times New Roman" w:hAnsi="Trade Gothic LT Std" w:cs="Arial"/>
                <w:color w:val="1C1C1C"/>
                <w:kern w:val="28"/>
                <w:sz w:val="20"/>
                <w:szCs w:val="20"/>
                <w:lang w:val="fr-BE" w:eastAsia="fr-FR"/>
                <w14:cntxtAlts/>
              </w:rPr>
            </w:pPr>
            <w:r w:rsidRPr="00210295">
              <w:rPr>
                <w:rFonts w:ascii="Trade Gothic LT Std" w:eastAsia="Times New Roman" w:hAnsi="Trade Gothic LT Std" w:cs="Arial"/>
                <w:color w:val="1C1C1C"/>
                <w:kern w:val="28"/>
                <w:sz w:val="20"/>
                <w:szCs w:val="20"/>
                <w:lang w:val="fr-BE" w:eastAsia="fr-FR"/>
                <w14:cntxtAlts/>
              </w:rPr>
              <w:t>Pause-café</w:t>
            </w:r>
          </w:p>
        </w:tc>
      </w:tr>
      <w:tr w:rsidR="007F206F" w:rsidRPr="003A7FA2" w14:paraId="71B224EF" w14:textId="77777777" w:rsidTr="00CE6E65">
        <w:trPr>
          <w:trHeight w:val="671"/>
        </w:trPr>
        <w:tc>
          <w:tcPr>
            <w:tcW w:w="1098" w:type="dxa"/>
            <w:vAlign w:val="center"/>
          </w:tcPr>
          <w:p w14:paraId="66C9E9F9" w14:textId="77777777" w:rsidR="007F206F" w:rsidRPr="00210295" w:rsidRDefault="007F206F" w:rsidP="00CE6E65">
            <w:pPr>
              <w:widowControl w:val="0"/>
              <w:overflowPunct w:val="0"/>
              <w:autoSpaceDE w:val="0"/>
              <w:autoSpaceDN w:val="0"/>
              <w:adjustRightInd w:val="0"/>
              <w:jc w:val="center"/>
              <w:rPr>
                <w:rFonts w:ascii="Trade Gothic LT Std" w:eastAsia="Times New Roman" w:hAnsi="Trade Gothic LT Std" w:cs="Arial"/>
                <w:color w:val="1C1C1C"/>
                <w:kern w:val="28"/>
                <w:sz w:val="20"/>
                <w:szCs w:val="20"/>
                <w:lang w:val="fr-BE" w:eastAsia="fr-FR"/>
                <w14:cntxtAlts/>
              </w:rPr>
            </w:pPr>
            <w:r w:rsidRPr="00210295">
              <w:rPr>
                <w:rFonts w:ascii="Trade Gothic LT Std" w:eastAsia="Times New Roman" w:hAnsi="Trade Gothic LT Std" w:cs="Arial"/>
                <w:color w:val="1C1C1C"/>
                <w:kern w:val="28"/>
                <w:sz w:val="20"/>
                <w:szCs w:val="20"/>
                <w:lang w:val="fr-BE" w:eastAsia="fr-FR"/>
                <w14:cntxtAlts/>
              </w:rPr>
              <w:t>11h00</w:t>
            </w:r>
          </w:p>
          <w:p w14:paraId="6B21E267" w14:textId="77777777" w:rsidR="007F206F" w:rsidRPr="00210295" w:rsidRDefault="007F206F" w:rsidP="00CE6E65">
            <w:pPr>
              <w:widowControl w:val="0"/>
              <w:overflowPunct w:val="0"/>
              <w:autoSpaceDE w:val="0"/>
              <w:autoSpaceDN w:val="0"/>
              <w:adjustRightInd w:val="0"/>
              <w:jc w:val="center"/>
              <w:rPr>
                <w:rFonts w:ascii="Trade Gothic LT Std" w:eastAsia="Times New Roman" w:hAnsi="Trade Gothic LT Std" w:cs="Arial"/>
                <w:color w:val="1C1C1C"/>
                <w:kern w:val="28"/>
                <w:sz w:val="20"/>
                <w:szCs w:val="20"/>
                <w:lang w:val="fr-BE" w:eastAsia="fr-FR"/>
                <w14:cntxtAlts/>
              </w:rPr>
            </w:pPr>
            <w:r w:rsidRPr="00210295">
              <w:rPr>
                <w:rFonts w:ascii="Trade Gothic LT Std" w:eastAsia="Times New Roman" w:hAnsi="Trade Gothic LT Std" w:cs="Arial"/>
                <w:color w:val="1C1C1C"/>
                <w:kern w:val="28"/>
                <w:sz w:val="20"/>
                <w:szCs w:val="20"/>
                <w:lang w:val="fr-BE" w:eastAsia="fr-FR"/>
                <w14:cntxtAlts/>
              </w:rPr>
              <w:t>12h30</w:t>
            </w:r>
          </w:p>
        </w:tc>
        <w:tc>
          <w:tcPr>
            <w:tcW w:w="8536" w:type="dxa"/>
            <w:vAlign w:val="center"/>
          </w:tcPr>
          <w:p w14:paraId="0DF7674E" w14:textId="77777777" w:rsidR="007F206F" w:rsidRDefault="007F206F" w:rsidP="00CE6E65">
            <w:pPr>
              <w:rPr>
                <w:rFonts w:ascii="Trade Gothic LT Std" w:eastAsia="Times New Roman" w:hAnsi="Trade Gothic LT Std" w:cs="Arial"/>
                <w:b/>
                <w:color w:val="1C1C1C"/>
                <w:kern w:val="28"/>
                <w:sz w:val="20"/>
                <w:szCs w:val="20"/>
                <w:lang w:val="fr-BE" w:eastAsia="fr-FR"/>
                <w14:cntxtAlts/>
              </w:rPr>
            </w:pPr>
            <w:r w:rsidRPr="00210295">
              <w:rPr>
                <w:rFonts w:ascii="Trade Gothic LT Std" w:eastAsia="Times New Roman" w:hAnsi="Trade Gothic LT Std" w:cs="Arial"/>
                <w:b/>
                <w:color w:val="1C1C1C"/>
                <w:kern w:val="28"/>
                <w:sz w:val="20"/>
                <w:szCs w:val="20"/>
                <w:lang w:val="fr-BE" w:eastAsia="fr-FR"/>
                <w14:cntxtAlts/>
              </w:rPr>
              <w:t>Nico Declercq</w:t>
            </w:r>
          </w:p>
          <w:p w14:paraId="0C746BAA" w14:textId="77777777" w:rsidR="007F206F" w:rsidRPr="00210295" w:rsidRDefault="007F206F" w:rsidP="00CE6E65">
            <w:pPr>
              <w:rPr>
                <w:rFonts w:ascii="Trade Gothic LT Std" w:eastAsia="Times New Roman" w:hAnsi="Trade Gothic LT Std" w:cs="Arial"/>
                <w:i/>
                <w:color w:val="1C1C1C"/>
                <w:kern w:val="28"/>
                <w:sz w:val="20"/>
                <w:szCs w:val="20"/>
                <w:lang w:val="fr-BE" w:eastAsia="fr-FR"/>
                <w14:cntxtAlts/>
              </w:rPr>
            </w:pPr>
            <w:r w:rsidRPr="00210295">
              <w:rPr>
                <w:rFonts w:ascii="Trade Gothic LT Std" w:eastAsia="Times New Roman" w:hAnsi="Trade Gothic LT Std" w:cs="Arial"/>
                <w:i/>
                <w:color w:val="1C1C1C"/>
                <w:kern w:val="28"/>
                <w:sz w:val="20"/>
                <w:szCs w:val="20"/>
                <w:lang w:val="fr-BE" w:eastAsia="fr-FR"/>
                <w14:cntxtAlts/>
              </w:rPr>
              <w:t>« Détection des signaux de mensonge</w:t>
            </w:r>
            <w:r>
              <w:rPr>
                <w:rFonts w:ascii="Trade Gothic LT Std" w:eastAsia="Times New Roman" w:hAnsi="Trade Gothic LT Std" w:cs="Arial"/>
                <w:i/>
                <w:color w:val="1C1C1C"/>
                <w:kern w:val="28"/>
                <w:sz w:val="20"/>
                <w:szCs w:val="20"/>
                <w:lang w:val="fr-BE" w:eastAsia="fr-FR"/>
                <w14:cntxtAlts/>
              </w:rPr>
              <w:t xml:space="preserve"> pour les enquêteurs</w:t>
            </w:r>
            <w:r w:rsidRPr="00210295">
              <w:rPr>
                <w:rFonts w:ascii="Trade Gothic LT Std" w:eastAsia="Times New Roman" w:hAnsi="Trade Gothic LT Std" w:cs="Arial"/>
                <w:i/>
                <w:color w:val="1C1C1C"/>
                <w:kern w:val="28"/>
                <w:sz w:val="20"/>
                <w:szCs w:val="20"/>
                <w:lang w:val="fr-BE" w:eastAsia="fr-FR"/>
                <w14:cntxtAlts/>
              </w:rPr>
              <w:t xml:space="preserve"> d’assurance : Exercices pratiques »</w:t>
            </w:r>
          </w:p>
          <w:p w14:paraId="32B5A3B6" w14:textId="77777777" w:rsidR="007F206F" w:rsidRPr="00210295" w:rsidRDefault="007F206F" w:rsidP="00CE6E65">
            <w:pPr>
              <w:rPr>
                <w:rFonts w:ascii="Trade Gothic LT Std" w:eastAsia="Times New Roman" w:hAnsi="Trade Gothic LT Std" w:cs="Arial"/>
                <w:color w:val="1C1C1C"/>
                <w:kern w:val="28"/>
                <w:sz w:val="20"/>
                <w:szCs w:val="20"/>
                <w:lang w:val="fr-BE" w:eastAsia="fr-FR"/>
                <w14:cntxtAlts/>
              </w:rPr>
            </w:pPr>
          </w:p>
        </w:tc>
        <w:tc>
          <w:tcPr>
            <w:tcW w:w="567" w:type="dxa"/>
            <w:vAlign w:val="center"/>
          </w:tcPr>
          <w:p w14:paraId="7D56456B" w14:textId="77777777" w:rsidR="007F206F" w:rsidRPr="003A7FA2" w:rsidRDefault="007F206F" w:rsidP="00CE6E65">
            <w:pPr>
              <w:rPr>
                <w:rFonts w:ascii="Trade Gothic LT Std" w:eastAsia="Times New Roman" w:hAnsi="Trade Gothic LT Std" w:cs="Arial"/>
                <w:color w:val="1C1C1C"/>
                <w:kern w:val="28"/>
                <w:sz w:val="18"/>
                <w:szCs w:val="18"/>
                <w:lang w:val="fr-BE" w:eastAsia="fr-FR"/>
                <w14:cntxtAlts/>
              </w:rPr>
            </w:pPr>
          </w:p>
        </w:tc>
      </w:tr>
      <w:tr w:rsidR="007F206F" w:rsidRPr="003A7FA2" w14:paraId="5E79A39A" w14:textId="77777777" w:rsidTr="00CE6E65">
        <w:tc>
          <w:tcPr>
            <w:tcW w:w="1098" w:type="dxa"/>
            <w:shd w:val="clear" w:color="auto" w:fill="D9D9D9" w:themeFill="background1" w:themeFillShade="D9"/>
            <w:vAlign w:val="center"/>
          </w:tcPr>
          <w:p w14:paraId="5A3FE9D2" w14:textId="77777777" w:rsidR="007F206F" w:rsidRPr="00210295" w:rsidRDefault="007F206F" w:rsidP="00CE6E65">
            <w:pPr>
              <w:widowControl w:val="0"/>
              <w:overflowPunct w:val="0"/>
              <w:autoSpaceDE w:val="0"/>
              <w:autoSpaceDN w:val="0"/>
              <w:adjustRightInd w:val="0"/>
              <w:jc w:val="center"/>
              <w:rPr>
                <w:rFonts w:ascii="Trade Gothic LT Std" w:eastAsia="Times New Roman" w:hAnsi="Trade Gothic LT Std" w:cs="Arial"/>
                <w:color w:val="1C1C1C"/>
                <w:kern w:val="28"/>
                <w:sz w:val="20"/>
                <w:szCs w:val="20"/>
                <w:lang w:val="fr-BE" w:eastAsia="fr-FR"/>
                <w14:cntxtAlts/>
              </w:rPr>
            </w:pPr>
            <w:r>
              <w:rPr>
                <w:rFonts w:ascii="Trade Gothic LT Std" w:eastAsia="Times New Roman" w:hAnsi="Trade Gothic LT Std" w:cs="Arial"/>
                <w:color w:val="1C1C1C"/>
                <w:kern w:val="28"/>
                <w:sz w:val="20"/>
                <w:szCs w:val="20"/>
                <w:lang w:val="fr-BE" w:eastAsia="fr-FR"/>
                <w14:cntxtAlts/>
              </w:rPr>
              <w:t>12h30</w:t>
            </w:r>
          </w:p>
          <w:p w14:paraId="60FA0703" w14:textId="77777777" w:rsidR="007F206F" w:rsidRPr="00210295" w:rsidRDefault="007F206F" w:rsidP="00CE6E65">
            <w:pPr>
              <w:widowControl w:val="0"/>
              <w:overflowPunct w:val="0"/>
              <w:autoSpaceDE w:val="0"/>
              <w:autoSpaceDN w:val="0"/>
              <w:adjustRightInd w:val="0"/>
              <w:jc w:val="center"/>
              <w:rPr>
                <w:rFonts w:ascii="Trade Gothic LT Std" w:eastAsia="Times New Roman" w:hAnsi="Trade Gothic LT Std" w:cs="Arial"/>
                <w:color w:val="1C1C1C"/>
                <w:kern w:val="28"/>
                <w:sz w:val="20"/>
                <w:szCs w:val="20"/>
                <w:lang w:val="fr-BE" w:eastAsia="fr-FR"/>
                <w14:cntxtAlts/>
              </w:rPr>
            </w:pPr>
            <w:r>
              <w:rPr>
                <w:rFonts w:ascii="Trade Gothic LT Std" w:eastAsia="Times New Roman" w:hAnsi="Trade Gothic LT Std" w:cs="Arial"/>
                <w:color w:val="1C1C1C"/>
                <w:kern w:val="28"/>
                <w:sz w:val="20"/>
                <w:szCs w:val="20"/>
                <w:lang w:val="fr-BE" w:eastAsia="fr-FR"/>
                <w14:cntxtAlts/>
              </w:rPr>
              <w:t>13h30</w:t>
            </w:r>
          </w:p>
        </w:tc>
        <w:tc>
          <w:tcPr>
            <w:tcW w:w="9103" w:type="dxa"/>
            <w:gridSpan w:val="2"/>
            <w:shd w:val="clear" w:color="auto" w:fill="D9D9D9" w:themeFill="background1" w:themeFillShade="D9"/>
            <w:vAlign w:val="center"/>
          </w:tcPr>
          <w:p w14:paraId="72EBE33E" w14:textId="77777777" w:rsidR="007F206F" w:rsidRPr="00210295" w:rsidRDefault="007F206F" w:rsidP="00CE6E65">
            <w:pPr>
              <w:widowControl w:val="0"/>
              <w:overflowPunct w:val="0"/>
              <w:autoSpaceDE w:val="0"/>
              <w:autoSpaceDN w:val="0"/>
              <w:adjustRightInd w:val="0"/>
              <w:jc w:val="center"/>
              <w:rPr>
                <w:rFonts w:ascii="Trade Gothic LT Std" w:eastAsia="Times New Roman" w:hAnsi="Trade Gothic LT Std" w:cs="Arial"/>
                <w:color w:val="1C1C1C"/>
                <w:kern w:val="28"/>
                <w:sz w:val="20"/>
                <w:szCs w:val="20"/>
                <w:lang w:val="fr-BE" w:eastAsia="fr-FR"/>
                <w14:cntxtAlts/>
              </w:rPr>
            </w:pPr>
            <w:r w:rsidRPr="00210295">
              <w:rPr>
                <w:rFonts w:ascii="Trade Gothic LT Std" w:eastAsia="Times New Roman" w:hAnsi="Trade Gothic LT Std" w:cs="Arial"/>
                <w:color w:val="1C1C1C"/>
                <w:kern w:val="28"/>
                <w:sz w:val="20"/>
                <w:szCs w:val="20"/>
                <w:lang w:val="fr-BE" w:eastAsia="fr-FR"/>
                <w14:cntxtAlts/>
              </w:rPr>
              <w:t>Sandwich- Lunch à la salle de l’infirmerie du Faculty Club</w:t>
            </w:r>
          </w:p>
        </w:tc>
      </w:tr>
      <w:tr w:rsidR="007F206F" w:rsidRPr="003A7FA2" w14:paraId="29FC0611" w14:textId="77777777" w:rsidTr="00CE6E65">
        <w:trPr>
          <w:trHeight w:val="1511"/>
        </w:trPr>
        <w:tc>
          <w:tcPr>
            <w:tcW w:w="1098" w:type="dxa"/>
            <w:shd w:val="clear" w:color="auto" w:fill="DEEAF6" w:themeFill="accent1" w:themeFillTint="33"/>
            <w:vAlign w:val="center"/>
          </w:tcPr>
          <w:p w14:paraId="7B86424E" w14:textId="77777777" w:rsidR="007F206F" w:rsidRPr="00210295" w:rsidRDefault="007F206F" w:rsidP="00CE6E65">
            <w:pPr>
              <w:widowControl w:val="0"/>
              <w:overflowPunct w:val="0"/>
              <w:autoSpaceDE w:val="0"/>
              <w:autoSpaceDN w:val="0"/>
              <w:adjustRightInd w:val="0"/>
              <w:jc w:val="center"/>
              <w:rPr>
                <w:rFonts w:ascii="Trade Gothic LT Std" w:eastAsia="Times New Roman" w:hAnsi="Trade Gothic LT Std" w:cs="Arial"/>
                <w:color w:val="1C1C1C"/>
                <w:kern w:val="28"/>
                <w:sz w:val="20"/>
                <w:szCs w:val="20"/>
                <w:lang w:val="fr-BE" w:eastAsia="fr-FR"/>
                <w14:cntxtAlts/>
              </w:rPr>
            </w:pPr>
            <w:r>
              <w:rPr>
                <w:rFonts w:ascii="Trade Gothic LT Std" w:eastAsia="Times New Roman" w:hAnsi="Trade Gothic LT Std" w:cs="Arial"/>
                <w:color w:val="1C1C1C"/>
                <w:kern w:val="28"/>
                <w:sz w:val="20"/>
                <w:szCs w:val="20"/>
                <w:lang w:val="fr-BE" w:eastAsia="fr-FR"/>
                <w14:cntxtAlts/>
              </w:rPr>
              <w:t>13h30</w:t>
            </w:r>
          </w:p>
          <w:p w14:paraId="68AA91BC" w14:textId="77777777" w:rsidR="007F206F" w:rsidRPr="00210295" w:rsidRDefault="007F206F" w:rsidP="00CE6E65">
            <w:pPr>
              <w:widowControl w:val="0"/>
              <w:overflowPunct w:val="0"/>
              <w:autoSpaceDE w:val="0"/>
              <w:autoSpaceDN w:val="0"/>
              <w:adjustRightInd w:val="0"/>
              <w:jc w:val="center"/>
              <w:rPr>
                <w:rFonts w:ascii="Trade Gothic LT Std" w:eastAsia="Times New Roman" w:hAnsi="Trade Gothic LT Std" w:cs="Arial"/>
                <w:color w:val="1C1C1C"/>
                <w:kern w:val="28"/>
                <w:sz w:val="20"/>
                <w:szCs w:val="20"/>
                <w:lang w:val="fr-BE" w:eastAsia="fr-FR"/>
                <w14:cntxtAlts/>
              </w:rPr>
            </w:pPr>
            <w:r w:rsidRPr="00210295">
              <w:rPr>
                <w:rFonts w:ascii="Trade Gothic LT Std" w:eastAsia="Times New Roman" w:hAnsi="Trade Gothic LT Std" w:cs="Arial"/>
                <w:color w:val="1C1C1C"/>
                <w:kern w:val="28"/>
                <w:sz w:val="20"/>
                <w:szCs w:val="20"/>
                <w:lang w:val="fr-BE" w:eastAsia="fr-FR"/>
                <w14:cntxtAlts/>
              </w:rPr>
              <w:t>15h30</w:t>
            </w:r>
          </w:p>
          <w:p w14:paraId="72A5CC9C" w14:textId="77777777" w:rsidR="007F206F" w:rsidRPr="00210295" w:rsidRDefault="007F206F" w:rsidP="00CE6E65">
            <w:pPr>
              <w:jc w:val="center"/>
              <w:rPr>
                <w:rFonts w:ascii="Trade Gothic LT Std" w:eastAsia="Times New Roman" w:hAnsi="Trade Gothic LT Std" w:cs="Arial"/>
                <w:color w:val="1C1C1C"/>
                <w:kern w:val="28"/>
                <w:sz w:val="20"/>
                <w:szCs w:val="20"/>
                <w:lang w:val="fr-BE" w:eastAsia="fr-FR"/>
                <w14:cntxtAlts/>
              </w:rPr>
            </w:pPr>
          </w:p>
        </w:tc>
        <w:tc>
          <w:tcPr>
            <w:tcW w:w="8536" w:type="dxa"/>
            <w:shd w:val="clear" w:color="auto" w:fill="DEEAF6" w:themeFill="accent1" w:themeFillTint="33"/>
            <w:vAlign w:val="center"/>
          </w:tcPr>
          <w:p w14:paraId="5DA76B6A" w14:textId="77777777" w:rsidR="007F206F" w:rsidRPr="00210295" w:rsidRDefault="007F206F" w:rsidP="00CE6E65">
            <w:pPr>
              <w:rPr>
                <w:rFonts w:ascii="Trade Gothic LT Std" w:eastAsia="Times New Roman" w:hAnsi="Trade Gothic LT Std" w:cs="Arial"/>
                <w:b/>
                <w:color w:val="1C1C1C"/>
                <w:kern w:val="28"/>
                <w:sz w:val="20"/>
                <w:szCs w:val="20"/>
                <w:lang w:val="fr-BE" w:eastAsia="fr-FR"/>
                <w14:cntxtAlts/>
              </w:rPr>
            </w:pPr>
            <w:r w:rsidRPr="00210295">
              <w:rPr>
                <w:rFonts w:ascii="Trade Gothic LT Std" w:eastAsia="Times New Roman" w:hAnsi="Trade Gothic LT Std" w:cs="Arial"/>
                <w:b/>
                <w:color w:val="1C1C1C"/>
                <w:kern w:val="28"/>
                <w:sz w:val="20"/>
                <w:szCs w:val="20"/>
                <w:lang w:val="fr-BE" w:eastAsia="fr-FR"/>
                <w14:cntxtAlts/>
              </w:rPr>
              <w:t>Sonny Luypaert et Serge Hôte</w:t>
            </w:r>
          </w:p>
          <w:p w14:paraId="7AD0AD54" w14:textId="77777777" w:rsidR="007F206F" w:rsidRPr="00210295" w:rsidRDefault="007F206F" w:rsidP="00CE6E65">
            <w:pPr>
              <w:rPr>
                <w:rFonts w:ascii="Trade Gothic LT Std" w:eastAsia="Times New Roman" w:hAnsi="Trade Gothic LT Std" w:cs="Arial"/>
                <w:i/>
                <w:color w:val="1C1C1C"/>
                <w:kern w:val="28"/>
                <w:sz w:val="20"/>
                <w:szCs w:val="20"/>
                <w:lang w:val="fr-BE" w:eastAsia="fr-FR"/>
                <w14:cntxtAlts/>
              </w:rPr>
            </w:pPr>
            <w:r w:rsidRPr="00210295">
              <w:rPr>
                <w:rFonts w:ascii="Trade Gothic LT Std" w:eastAsia="Times New Roman" w:hAnsi="Trade Gothic LT Std" w:cs="Arial"/>
                <w:i/>
                <w:color w:val="1C1C1C"/>
                <w:kern w:val="28"/>
                <w:sz w:val="20"/>
                <w:szCs w:val="20"/>
                <w:lang w:val="fr-BE" w:eastAsia="fr-FR"/>
                <w14:cntxtAlts/>
              </w:rPr>
              <w:t>« Comment lutter contre la fraude au sein des entreprises depuis l’arrivée du GDPR »</w:t>
            </w:r>
          </w:p>
          <w:p w14:paraId="329657F8" w14:textId="77777777" w:rsidR="007F206F" w:rsidRPr="00210295" w:rsidRDefault="007F206F" w:rsidP="00CE6E65">
            <w:pPr>
              <w:rPr>
                <w:rFonts w:ascii="Trade Gothic LT Std" w:eastAsia="Times New Roman" w:hAnsi="Trade Gothic LT Std" w:cs="Arial"/>
                <w:i/>
                <w:color w:val="1C1C1C"/>
                <w:kern w:val="28"/>
                <w:sz w:val="20"/>
                <w:szCs w:val="20"/>
                <w:lang w:val="fr-BE" w:eastAsia="fr-FR"/>
                <w14:cntxtAlts/>
              </w:rPr>
            </w:pPr>
          </w:p>
          <w:p w14:paraId="4CB980A9" w14:textId="2AA0FC68" w:rsidR="007F206F" w:rsidRDefault="007F206F" w:rsidP="00CE6E65">
            <w:pPr>
              <w:rPr>
                <w:rFonts w:ascii="Trade Gothic LT Std" w:eastAsia="Times New Roman" w:hAnsi="Trade Gothic LT Std" w:cs="Arial"/>
                <w:b/>
                <w:color w:val="1F3864" w:themeColor="accent5" w:themeShade="80"/>
                <w:kern w:val="28"/>
                <w:sz w:val="20"/>
                <w:szCs w:val="20"/>
                <w:lang w:val="fr-BE" w:eastAsia="fr-FR"/>
                <w14:cntxtAlts/>
              </w:rPr>
            </w:pPr>
            <w:r w:rsidRPr="00210295">
              <w:rPr>
                <w:rFonts w:ascii="Trade Gothic LT Std" w:eastAsia="Times New Roman" w:hAnsi="Trade Gothic LT Std" w:cs="Arial"/>
                <w:b/>
                <w:color w:val="1F3864" w:themeColor="accent5" w:themeShade="80"/>
                <w:kern w:val="28"/>
                <w:sz w:val="20"/>
                <w:szCs w:val="20"/>
                <w:lang w:val="fr-BE" w:eastAsia="fr-FR"/>
                <w14:cntxtAlts/>
              </w:rPr>
              <w:t>Sonny est Président</w:t>
            </w:r>
            <w:r>
              <w:rPr>
                <w:rFonts w:ascii="Trade Gothic LT Std" w:eastAsia="Times New Roman" w:hAnsi="Trade Gothic LT Std" w:cs="Arial"/>
                <w:b/>
                <w:color w:val="1F3864" w:themeColor="accent5" w:themeShade="80"/>
                <w:kern w:val="28"/>
                <w:sz w:val="20"/>
                <w:szCs w:val="20"/>
                <w:lang w:val="fr-BE" w:eastAsia="fr-FR"/>
                <w14:cntxtAlts/>
              </w:rPr>
              <w:t>e</w:t>
            </w:r>
            <w:r w:rsidRPr="00210295">
              <w:rPr>
                <w:rFonts w:ascii="Trade Gothic LT Std" w:eastAsia="Times New Roman" w:hAnsi="Trade Gothic LT Std" w:cs="Arial"/>
                <w:b/>
                <w:color w:val="1F3864" w:themeColor="accent5" w:themeShade="80"/>
                <w:kern w:val="28"/>
                <w:sz w:val="20"/>
                <w:szCs w:val="20"/>
                <w:lang w:val="fr-BE" w:eastAsia="fr-FR"/>
                <w14:cntxtAlts/>
              </w:rPr>
              <w:t xml:space="preserve"> de l’Association of Certified Fraud Examiners </w:t>
            </w:r>
            <w:r w:rsidR="007D3D3C">
              <w:rPr>
                <w:rFonts w:ascii="Trade Gothic LT Std" w:eastAsia="Times New Roman" w:hAnsi="Trade Gothic LT Std" w:cs="Arial"/>
                <w:b/>
                <w:color w:val="1F3864" w:themeColor="accent5" w:themeShade="80"/>
                <w:kern w:val="28"/>
                <w:sz w:val="20"/>
                <w:szCs w:val="20"/>
                <w:lang w:val="fr-BE" w:eastAsia="fr-FR"/>
                <w14:cntxtAlts/>
              </w:rPr>
              <w:t xml:space="preserve">(ACFE) </w:t>
            </w:r>
            <w:r w:rsidRPr="00210295">
              <w:rPr>
                <w:rFonts w:ascii="Trade Gothic LT Std" w:eastAsia="Times New Roman" w:hAnsi="Trade Gothic LT Std" w:cs="Arial"/>
                <w:b/>
                <w:color w:val="1F3864" w:themeColor="accent5" w:themeShade="80"/>
                <w:kern w:val="28"/>
                <w:sz w:val="20"/>
                <w:szCs w:val="20"/>
                <w:lang w:val="fr-BE" w:eastAsia="fr-FR"/>
                <w14:cntxtAlts/>
              </w:rPr>
              <w:t xml:space="preserve">en Belgique. Elle était partenaire chez Ebben Partners, actif en Prévention, Détection et Investigation Fraude. </w:t>
            </w:r>
          </w:p>
          <w:p w14:paraId="0389BCBF" w14:textId="77777777" w:rsidR="007F206F" w:rsidRPr="00210295" w:rsidRDefault="007F206F" w:rsidP="00CE6E65">
            <w:pPr>
              <w:rPr>
                <w:rFonts w:ascii="Trade Gothic LT Std" w:eastAsia="Times New Roman" w:hAnsi="Trade Gothic LT Std" w:cs="Arial"/>
                <w:b/>
                <w:color w:val="1F3864" w:themeColor="accent5" w:themeShade="80"/>
                <w:kern w:val="28"/>
                <w:sz w:val="20"/>
                <w:szCs w:val="20"/>
                <w:lang w:val="fr-BE" w:eastAsia="fr-FR"/>
                <w14:cntxtAlts/>
              </w:rPr>
            </w:pPr>
          </w:p>
          <w:p w14:paraId="561AADB2" w14:textId="77777777" w:rsidR="007F206F" w:rsidRPr="00210295" w:rsidRDefault="007F206F" w:rsidP="00CE6E65">
            <w:pPr>
              <w:rPr>
                <w:rFonts w:ascii="Trade Gothic LT Std" w:eastAsia="Times New Roman" w:hAnsi="Trade Gothic LT Std" w:cs="Arial"/>
                <w:b/>
                <w:color w:val="1F3864" w:themeColor="accent5" w:themeShade="80"/>
                <w:kern w:val="28"/>
                <w:sz w:val="20"/>
                <w:szCs w:val="20"/>
                <w:lang w:val="fr-BE" w:eastAsia="fr-FR"/>
                <w14:cntxtAlts/>
              </w:rPr>
            </w:pPr>
            <w:r w:rsidRPr="00210295">
              <w:rPr>
                <w:rFonts w:ascii="Trade Gothic LT Std" w:eastAsia="Times New Roman" w:hAnsi="Trade Gothic LT Std" w:cs="Arial"/>
                <w:b/>
                <w:color w:val="1F3864" w:themeColor="accent5" w:themeShade="80"/>
                <w:kern w:val="28"/>
                <w:sz w:val="20"/>
                <w:szCs w:val="20"/>
                <w:lang w:val="en-US" w:eastAsia="fr-FR"/>
                <w14:cntxtAlts/>
              </w:rPr>
              <w:t xml:space="preserve">Serge est Head of legal chez NN Insurance. </w:t>
            </w:r>
            <w:r w:rsidRPr="00210295">
              <w:rPr>
                <w:rFonts w:ascii="Trade Gothic LT Std" w:eastAsia="Times New Roman" w:hAnsi="Trade Gothic LT Std" w:cs="Arial"/>
                <w:b/>
                <w:color w:val="1F3864" w:themeColor="accent5" w:themeShade="80"/>
                <w:kern w:val="28"/>
                <w:sz w:val="20"/>
                <w:szCs w:val="20"/>
                <w:lang w:val="fr-BE" w:eastAsia="fr-FR"/>
                <w14:cntxtAlts/>
              </w:rPr>
              <w:t xml:space="preserve">Il a notamment été </w:t>
            </w:r>
            <w:r w:rsidRPr="00381C19">
              <w:rPr>
                <w:rFonts w:ascii="Trade Gothic LT Std" w:eastAsia="Times New Roman" w:hAnsi="Trade Gothic LT Std" w:cs="Arial"/>
                <w:b/>
                <w:color w:val="1F3864" w:themeColor="accent5" w:themeShade="80"/>
                <w:kern w:val="28"/>
                <w:sz w:val="20"/>
                <w:szCs w:val="20"/>
                <w:lang w:val="fr-BE" w:eastAsia="fr-FR"/>
                <w14:cntxtAlts/>
              </w:rPr>
              <w:t>compliance officer chez Delta Lloyd et Dexia G</w:t>
            </w:r>
            <w:r>
              <w:rPr>
                <w:rFonts w:ascii="Trade Gothic LT Std" w:eastAsia="Times New Roman" w:hAnsi="Trade Gothic LT Std" w:cs="Arial"/>
                <w:b/>
                <w:color w:val="1F3864" w:themeColor="accent5" w:themeShade="80"/>
                <w:kern w:val="28"/>
                <w:sz w:val="20"/>
                <w:szCs w:val="20"/>
                <w:lang w:val="fr-BE" w:eastAsia="fr-FR"/>
                <w14:cntxtAlts/>
              </w:rPr>
              <w:t>roup. Serge</w:t>
            </w:r>
            <w:r w:rsidRPr="00210295">
              <w:rPr>
                <w:rFonts w:ascii="Trade Gothic LT Std" w:eastAsia="Times New Roman" w:hAnsi="Trade Gothic LT Std" w:cs="Arial"/>
                <w:b/>
                <w:color w:val="1F3864" w:themeColor="accent5" w:themeShade="80"/>
                <w:kern w:val="28"/>
                <w:sz w:val="20"/>
                <w:szCs w:val="20"/>
                <w:lang w:val="fr-BE" w:eastAsia="fr-FR"/>
                <w14:cntxtAlts/>
              </w:rPr>
              <w:t xml:space="preserve"> est également administrateur de l’APIEA et formateur à l’IFAPME. </w:t>
            </w:r>
          </w:p>
          <w:p w14:paraId="58867C59" w14:textId="77777777" w:rsidR="007F206F" w:rsidRPr="00210295" w:rsidRDefault="007F206F" w:rsidP="00CE6E65">
            <w:pPr>
              <w:rPr>
                <w:rFonts w:ascii="Trade Gothic LT Std" w:eastAsia="Times New Roman" w:hAnsi="Trade Gothic LT Std" w:cs="Arial"/>
                <w:color w:val="1C1C1C"/>
                <w:kern w:val="28"/>
                <w:sz w:val="20"/>
                <w:szCs w:val="20"/>
                <w:lang w:val="fr-BE" w:eastAsia="fr-FR"/>
                <w14:cntxtAlts/>
              </w:rPr>
            </w:pPr>
          </w:p>
        </w:tc>
        <w:tc>
          <w:tcPr>
            <w:tcW w:w="567" w:type="dxa"/>
            <w:shd w:val="clear" w:color="auto" w:fill="DEEAF6" w:themeFill="accent1" w:themeFillTint="33"/>
            <w:vAlign w:val="center"/>
          </w:tcPr>
          <w:p w14:paraId="3A5D57BF" w14:textId="77777777" w:rsidR="007F206F" w:rsidRPr="005C118B" w:rsidRDefault="007F206F" w:rsidP="00CE6E65">
            <w:pPr>
              <w:rPr>
                <w:rFonts w:ascii="Trade Gothic LT Std" w:eastAsia="Times New Roman" w:hAnsi="Trade Gothic LT Std" w:cs="Arial"/>
                <w:color w:val="1C1C1C"/>
                <w:kern w:val="28"/>
                <w:sz w:val="18"/>
                <w:szCs w:val="18"/>
                <w:lang w:val="fr-BE" w:eastAsia="fr-FR"/>
                <w14:cntxtAlts/>
              </w:rPr>
            </w:pPr>
          </w:p>
        </w:tc>
      </w:tr>
      <w:tr w:rsidR="007F206F" w:rsidRPr="003A7FA2" w14:paraId="02C52750" w14:textId="77777777" w:rsidTr="00CE6E65">
        <w:trPr>
          <w:trHeight w:val="212"/>
        </w:trPr>
        <w:tc>
          <w:tcPr>
            <w:tcW w:w="1098" w:type="dxa"/>
            <w:shd w:val="clear" w:color="auto" w:fill="D9D9D9" w:themeFill="background1" w:themeFillShade="D9"/>
            <w:vAlign w:val="center"/>
          </w:tcPr>
          <w:p w14:paraId="44817F2F" w14:textId="77777777" w:rsidR="007F206F" w:rsidRPr="00210295" w:rsidRDefault="007F206F" w:rsidP="00CE6E65">
            <w:pPr>
              <w:jc w:val="center"/>
              <w:rPr>
                <w:rFonts w:ascii="Trade Gothic LT Std" w:eastAsia="Times New Roman" w:hAnsi="Trade Gothic LT Std" w:cs="Arial"/>
                <w:color w:val="1C1C1C"/>
                <w:kern w:val="28"/>
                <w:sz w:val="20"/>
                <w:szCs w:val="20"/>
                <w:lang w:val="fr-BE" w:eastAsia="fr-FR"/>
                <w14:cntxtAlts/>
              </w:rPr>
            </w:pPr>
            <w:r w:rsidRPr="00210295">
              <w:rPr>
                <w:rFonts w:ascii="Trade Gothic LT Std" w:eastAsia="Times New Roman" w:hAnsi="Trade Gothic LT Std" w:cs="Arial"/>
                <w:color w:val="1C1C1C"/>
                <w:kern w:val="28"/>
                <w:sz w:val="20"/>
                <w:szCs w:val="20"/>
                <w:lang w:val="fr-BE" w:eastAsia="fr-FR"/>
                <w14:cntxtAlts/>
              </w:rPr>
              <w:t>15h30</w:t>
            </w:r>
          </w:p>
          <w:p w14:paraId="36F91314" w14:textId="77777777" w:rsidR="007F206F" w:rsidRPr="00210295" w:rsidRDefault="007F206F" w:rsidP="00CE6E65">
            <w:pPr>
              <w:jc w:val="center"/>
              <w:rPr>
                <w:rFonts w:ascii="Trade Gothic LT Std" w:eastAsia="Times New Roman" w:hAnsi="Trade Gothic LT Std" w:cs="Arial"/>
                <w:color w:val="1C1C1C"/>
                <w:kern w:val="28"/>
                <w:sz w:val="20"/>
                <w:szCs w:val="20"/>
                <w:lang w:val="fr-BE" w:eastAsia="fr-FR"/>
                <w14:cntxtAlts/>
              </w:rPr>
            </w:pPr>
            <w:r w:rsidRPr="00210295">
              <w:rPr>
                <w:rFonts w:ascii="Trade Gothic LT Std" w:eastAsia="Times New Roman" w:hAnsi="Trade Gothic LT Std" w:cs="Arial"/>
                <w:color w:val="1C1C1C"/>
                <w:kern w:val="28"/>
                <w:sz w:val="20"/>
                <w:szCs w:val="20"/>
                <w:lang w:val="fr-BE" w:eastAsia="fr-FR"/>
                <w14:cntxtAlts/>
              </w:rPr>
              <w:t>15h45</w:t>
            </w:r>
          </w:p>
        </w:tc>
        <w:tc>
          <w:tcPr>
            <w:tcW w:w="9103" w:type="dxa"/>
            <w:gridSpan w:val="2"/>
            <w:shd w:val="clear" w:color="auto" w:fill="D9D9D9" w:themeFill="background1" w:themeFillShade="D9"/>
            <w:vAlign w:val="center"/>
          </w:tcPr>
          <w:p w14:paraId="0C5DBA6A" w14:textId="77777777" w:rsidR="007F206F" w:rsidRPr="00210295" w:rsidRDefault="007F206F" w:rsidP="00CE6E65">
            <w:pPr>
              <w:jc w:val="center"/>
              <w:rPr>
                <w:rFonts w:ascii="Trade Gothic LT Std" w:eastAsia="Times New Roman" w:hAnsi="Trade Gothic LT Std" w:cs="Arial"/>
                <w:color w:val="1C1C1C"/>
                <w:kern w:val="28"/>
                <w:sz w:val="20"/>
                <w:szCs w:val="20"/>
                <w:lang w:val="fr-BE" w:eastAsia="fr-FR"/>
                <w14:cntxtAlts/>
              </w:rPr>
            </w:pPr>
            <w:r w:rsidRPr="00210295">
              <w:rPr>
                <w:rFonts w:ascii="Trade Gothic LT Std" w:eastAsia="Times New Roman" w:hAnsi="Trade Gothic LT Std" w:cs="Arial"/>
                <w:color w:val="1C1C1C"/>
                <w:kern w:val="28"/>
                <w:sz w:val="20"/>
                <w:szCs w:val="20"/>
                <w:lang w:val="fr-BE" w:eastAsia="fr-FR"/>
                <w14:cntxtAlts/>
              </w:rPr>
              <w:t>Pause-café</w:t>
            </w:r>
          </w:p>
        </w:tc>
      </w:tr>
      <w:tr w:rsidR="007F206F" w:rsidRPr="003A7FA2" w14:paraId="34D2F07F" w14:textId="77777777" w:rsidTr="00CE6E65">
        <w:tc>
          <w:tcPr>
            <w:tcW w:w="1098" w:type="dxa"/>
            <w:shd w:val="clear" w:color="auto" w:fill="DEEAF6" w:themeFill="accent1" w:themeFillTint="33"/>
            <w:vAlign w:val="center"/>
          </w:tcPr>
          <w:p w14:paraId="6081E162" w14:textId="77777777" w:rsidR="007F206F" w:rsidRPr="00210295" w:rsidRDefault="007F206F" w:rsidP="00CE6E65">
            <w:pPr>
              <w:jc w:val="center"/>
              <w:rPr>
                <w:rFonts w:ascii="Trade Gothic LT Std" w:eastAsia="Times New Roman" w:hAnsi="Trade Gothic LT Std" w:cs="Arial"/>
                <w:color w:val="1C1C1C"/>
                <w:kern w:val="28"/>
                <w:sz w:val="20"/>
                <w:szCs w:val="20"/>
                <w:lang w:val="fr-BE" w:eastAsia="fr-FR"/>
                <w14:cntxtAlts/>
              </w:rPr>
            </w:pPr>
            <w:r w:rsidRPr="00210295">
              <w:rPr>
                <w:rFonts w:ascii="Trade Gothic LT Std" w:eastAsia="Times New Roman" w:hAnsi="Trade Gothic LT Std" w:cs="Arial"/>
                <w:color w:val="1C1C1C"/>
                <w:kern w:val="28"/>
                <w:sz w:val="20"/>
                <w:szCs w:val="20"/>
                <w:lang w:val="fr-BE" w:eastAsia="fr-FR"/>
                <w14:cntxtAlts/>
              </w:rPr>
              <w:t>15h45</w:t>
            </w:r>
          </w:p>
          <w:p w14:paraId="71B044B8" w14:textId="77777777" w:rsidR="007F206F" w:rsidRPr="00210295" w:rsidRDefault="007F206F" w:rsidP="00CE6E65">
            <w:pPr>
              <w:jc w:val="center"/>
              <w:rPr>
                <w:rFonts w:ascii="Trade Gothic LT Std" w:eastAsia="Times New Roman" w:hAnsi="Trade Gothic LT Std" w:cs="Arial"/>
                <w:color w:val="1C1C1C"/>
                <w:kern w:val="28"/>
                <w:sz w:val="20"/>
                <w:szCs w:val="20"/>
                <w:lang w:val="fr-BE" w:eastAsia="fr-FR"/>
                <w14:cntxtAlts/>
              </w:rPr>
            </w:pPr>
            <w:r w:rsidRPr="00210295">
              <w:rPr>
                <w:rFonts w:ascii="Trade Gothic LT Std" w:eastAsia="Times New Roman" w:hAnsi="Trade Gothic LT Std" w:cs="Arial"/>
                <w:color w:val="1C1C1C"/>
                <w:kern w:val="28"/>
                <w:sz w:val="20"/>
                <w:szCs w:val="20"/>
                <w:lang w:val="fr-BE" w:eastAsia="fr-FR"/>
                <w14:cntxtAlts/>
              </w:rPr>
              <w:t>16h45</w:t>
            </w:r>
          </w:p>
        </w:tc>
        <w:tc>
          <w:tcPr>
            <w:tcW w:w="9103" w:type="dxa"/>
            <w:gridSpan w:val="2"/>
            <w:shd w:val="clear" w:color="auto" w:fill="DEEAF6" w:themeFill="accent1" w:themeFillTint="33"/>
            <w:vAlign w:val="center"/>
          </w:tcPr>
          <w:p w14:paraId="124928B4" w14:textId="77777777" w:rsidR="007F206F" w:rsidRPr="00210295" w:rsidRDefault="007F206F" w:rsidP="00CE6E65">
            <w:pPr>
              <w:rPr>
                <w:rFonts w:ascii="Trade Gothic LT Std" w:eastAsia="Times New Roman" w:hAnsi="Trade Gothic LT Std" w:cs="Arial"/>
                <w:b/>
                <w:color w:val="1C1C1C"/>
                <w:kern w:val="28"/>
                <w:sz w:val="20"/>
                <w:szCs w:val="20"/>
                <w:lang w:val="fr-BE" w:eastAsia="fr-FR"/>
                <w14:cntxtAlts/>
              </w:rPr>
            </w:pPr>
            <w:r w:rsidRPr="00210295">
              <w:rPr>
                <w:rFonts w:ascii="Trade Gothic LT Std" w:eastAsia="Times New Roman" w:hAnsi="Trade Gothic LT Std" w:cs="Arial"/>
                <w:b/>
                <w:color w:val="1C1C1C"/>
                <w:kern w:val="28"/>
                <w:sz w:val="20"/>
                <w:szCs w:val="20"/>
                <w:lang w:val="fr-BE" w:eastAsia="fr-FR"/>
                <w14:cntxtAlts/>
              </w:rPr>
              <w:t>Orateur sur un sujet juridique</w:t>
            </w:r>
          </w:p>
          <w:p w14:paraId="1BAB3D90" w14:textId="77777777" w:rsidR="007F206F" w:rsidRPr="00210295" w:rsidRDefault="007F206F" w:rsidP="00CE6E65">
            <w:pPr>
              <w:rPr>
                <w:rFonts w:ascii="Trade Gothic LT Std" w:eastAsia="Times New Roman" w:hAnsi="Trade Gothic LT Std" w:cs="Arial"/>
                <w:i/>
                <w:color w:val="1C1C1C"/>
                <w:kern w:val="28"/>
                <w:sz w:val="20"/>
                <w:szCs w:val="20"/>
                <w:lang w:val="fr-BE" w:eastAsia="fr-FR"/>
                <w14:cntxtAlts/>
              </w:rPr>
            </w:pPr>
            <w:r w:rsidRPr="00210295">
              <w:rPr>
                <w:rFonts w:ascii="Trade Gothic LT Std" w:eastAsia="Times New Roman" w:hAnsi="Trade Gothic LT Std" w:cs="Arial"/>
                <w:i/>
                <w:color w:val="1C1C1C"/>
                <w:kern w:val="28"/>
                <w:sz w:val="20"/>
                <w:szCs w:val="20"/>
                <w:lang w:val="fr-BE" w:eastAsia="fr-FR"/>
                <w14:cntxtAlts/>
              </w:rPr>
              <w:t>« Réserve selon l’actualité et l’évolution de l’avant-projet de loi »</w:t>
            </w:r>
          </w:p>
          <w:p w14:paraId="13656B52" w14:textId="77777777" w:rsidR="007F206F" w:rsidRPr="00210295" w:rsidRDefault="007F206F" w:rsidP="00CE6E65">
            <w:pPr>
              <w:rPr>
                <w:rFonts w:ascii="Trade Gothic LT Std" w:eastAsia="Times New Roman" w:hAnsi="Trade Gothic LT Std" w:cs="Arial"/>
                <w:color w:val="1C1C1C"/>
                <w:kern w:val="28"/>
                <w:sz w:val="20"/>
                <w:szCs w:val="20"/>
                <w:lang w:val="fr-BE" w:eastAsia="fr-FR"/>
                <w14:cntxtAlts/>
              </w:rPr>
            </w:pPr>
          </w:p>
        </w:tc>
      </w:tr>
      <w:tr w:rsidR="007F206F" w:rsidRPr="00977C4C" w14:paraId="1F63974A" w14:textId="77777777" w:rsidTr="00CE6E65">
        <w:trPr>
          <w:trHeight w:val="960"/>
        </w:trPr>
        <w:tc>
          <w:tcPr>
            <w:tcW w:w="1098" w:type="dxa"/>
            <w:shd w:val="clear" w:color="auto" w:fill="DEEAF6" w:themeFill="accent1" w:themeFillTint="33"/>
            <w:vAlign w:val="center"/>
          </w:tcPr>
          <w:p w14:paraId="1B610B76" w14:textId="77777777" w:rsidR="007F206F" w:rsidRPr="00210295" w:rsidRDefault="007F206F" w:rsidP="00CE6E65">
            <w:pPr>
              <w:jc w:val="center"/>
              <w:rPr>
                <w:rFonts w:ascii="Trade Gothic LT Std" w:eastAsia="Times New Roman" w:hAnsi="Trade Gothic LT Std" w:cs="Arial"/>
                <w:color w:val="1C1C1C"/>
                <w:kern w:val="28"/>
                <w:sz w:val="20"/>
                <w:szCs w:val="20"/>
                <w:lang w:val="fr-BE" w:eastAsia="fr-FR"/>
                <w14:cntxtAlts/>
              </w:rPr>
            </w:pPr>
            <w:r w:rsidRPr="00210295">
              <w:rPr>
                <w:rFonts w:ascii="Trade Gothic LT Std" w:eastAsia="Times New Roman" w:hAnsi="Trade Gothic LT Std" w:cs="Arial"/>
                <w:color w:val="1C1C1C"/>
                <w:kern w:val="28"/>
                <w:sz w:val="20"/>
                <w:szCs w:val="20"/>
                <w:lang w:val="fr-BE" w:eastAsia="fr-FR"/>
                <w14:cntxtAlts/>
              </w:rPr>
              <w:t>16h45</w:t>
            </w:r>
          </w:p>
          <w:p w14:paraId="750160BE" w14:textId="77777777" w:rsidR="007F206F" w:rsidRPr="00210295" w:rsidRDefault="007F206F" w:rsidP="00CE6E65">
            <w:pPr>
              <w:jc w:val="center"/>
              <w:rPr>
                <w:rFonts w:ascii="Trade Gothic LT Std" w:eastAsia="Times New Roman" w:hAnsi="Trade Gothic LT Std" w:cs="Arial"/>
                <w:color w:val="1C1C1C"/>
                <w:kern w:val="28"/>
                <w:sz w:val="20"/>
                <w:szCs w:val="20"/>
                <w:lang w:val="fr-BE" w:eastAsia="fr-FR"/>
                <w14:cntxtAlts/>
              </w:rPr>
            </w:pPr>
            <w:r>
              <w:rPr>
                <w:rFonts w:ascii="Trade Gothic LT Std" w:eastAsia="Times New Roman" w:hAnsi="Trade Gothic LT Std" w:cs="Arial"/>
                <w:color w:val="1C1C1C"/>
                <w:kern w:val="28"/>
                <w:sz w:val="20"/>
                <w:szCs w:val="20"/>
                <w:lang w:val="fr-BE" w:eastAsia="fr-FR"/>
                <w14:cntxtAlts/>
              </w:rPr>
              <w:t>18h3</w:t>
            </w:r>
            <w:r w:rsidRPr="00210295">
              <w:rPr>
                <w:rFonts w:ascii="Trade Gothic LT Std" w:eastAsia="Times New Roman" w:hAnsi="Trade Gothic LT Std" w:cs="Arial"/>
                <w:color w:val="1C1C1C"/>
                <w:kern w:val="28"/>
                <w:sz w:val="20"/>
                <w:szCs w:val="20"/>
                <w:lang w:val="fr-BE" w:eastAsia="fr-FR"/>
                <w14:cntxtAlts/>
              </w:rPr>
              <w:t>0</w:t>
            </w:r>
          </w:p>
        </w:tc>
        <w:tc>
          <w:tcPr>
            <w:tcW w:w="8536" w:type="dxa"/>
            <w:shd w:val="clear" w:color="auto" w:fill="DEEAF6" w:themeFill="accent1" w:themeFillTint="33"/>
            <w:vAlign w:val="center"/>
          </w:tcPr>
          <w:p w14:paraId="50E93FAD" w14:textId="77777777" w:rsidR="007F206F" w:rsidRPr="00210295" w:rsidRDefault="007F206F" w:rsidP="00CE6E65">
            <w:pPr>
              <w:rPr>
                <w:rFonts w:ascii="Trade Gothic LT Std" w:eastAsia="Times New Roman" w:hAnsi="Trade Gothic LT Std" w:cs="Arial"/>
                <w:b/>
                <w:color w:val="1C1C1C"/>
                <w:kern w:val="28"/>
                <w:sz w:val="20"/>
                <w:szCs w:val="20"/>
                <w:lang w:val="fr-BE" w:eastAsia="fr-FR"/>
                <w14:cntxtAlts/>
              </w:rPr>
            </w:pPr>
            <w:r w:rsidRPr="00210295">
              <w:rPr>
                <w:rFonts w:ascii="Trade Gothic LT Std" w:eastAsia="Times New Roman" w:hAnsi="Trade Gothic LT Std" w:cs="Arial"/>
                <w:b/>
                <w:color w:val="1C1C1C"/>
                <w:kern w:val="28"/>
                <w:sz w:val="20"/>
                <w:szCs w:val="20"/>
                <w:lang w:val="fr-BE" w:eastAsia="fr-FR"/>
                <w14:cntxtAlts/>
              </w:rPr>
              <w:t>Bert Hoffer</w:t>
            </w:r>
          </w:p>
          <w:p w14:paraId="1F3CA3FF" w14:textId="77777777" w:rsidR="007F206F" w:rsidRPr="00210295" w:rsidRDefault="007F206F" w:rsidP="00CE6E65">
            <w:pPr>
              <w:rPr>
                <w:rFonts w:ascii="Trade Gothic LT Std" w:eastAsia="Times New Roman" w:hAnsi="Trade Gothic LT Std" w:cs="Arial"/>
                <w:i/>
                <w:color w:val="1C1C1C"/>
                <w:kern w:val="28"/>
                <w:sz w:val="20"/>
                <w:szCs w:val="20"/>
                <w:lang w:val="fr-BE" w:eastAsia="fr-FR"/>
                <w14:cntxtAlts/>
              </w:rPr>
            </w:pPr>
            <w:r w:rsidRPr="00210295">
              <w:rPr>
                <w:rFonts w:ascii="Trade Gothic LT Std" w:eastAsia="Times New Roman" w:hAnsi="Trade Gothic LT Std" w:cs="Arial"/>
                <w:i/>
                <w:color w:val="1C1C1C"/>
                <w:kern w:val="28"/>
                <w:sz w:val="20"/>
                <w:szCs w:val="20"/>
                <w:lang w:val="fr-BE" w:eastAsia="fr-FR"/>
                <w14:cntxtAlts/>
              </w:rPr>
              <w:t>« La loi sur les détectives privés – NB : Variable selon l’actualité »</w:t>
            </w:r>
          </w:p>
          <w:p w14:paraId="746C206F" w14:textId="77777777" w:rsidR="007F206F" w:rsidRPr="00210295" w:rsidRDefault="007F206F" w:rsidP="00CE6E65">
            <w:pPr>
              <w:rPr>
                <w:rFonts w:ascii="Trade Gothic LT Std" w:eastAsia="Times New Roman" w:hAnsi="Trade Gothic LT Std" w:cs="Arial"/>
                <w:color w:val="1C1C1C"/>
                <w:kern w:val="28"/>
                <w:sz w:val="20"/>
                <w:szCs w:val="20"/>
                <w:lang w:val="fr-BE" w:eastAsia="fr-FR"/>
                <w14:cntxtAlts/>
              </w:rPr>
            </w:pPr>
          </w:p>
          <w:p w14:paraId="7325485E" w14:textId="31480D4A" w:rsidR="007F206F" w:rsidRPr="00210295" w:rsidRDefault="007F206F" w:rsidP="00072EAF">
            <w:pPr>
              <w:rPr>
                <w:rFonts w:ascii="Trade Gothic LT Std" w:eastAsia="Times New Roman" w:hAnsi="Trade Gothic LT Std" w:cs="Arial"/>
                <w:color w:val="1C1C1C"/>
                <w:kern w:val="28"/>
                <w:sz w:val="20"/>
                <w:szCs w:val="20"/>
                <w:lang w:val="fr-BE" w:eastAsia="fr-FR"/>
                <w14:cntxtAlts/>
              </w:rPr>
            </w:pPr>
            <w:r w:rsidRPr="00210295">
              <w:rPr>
                <w:rFonts w:ascii="Trade Gothic LT Std" w:eastAsia="Times New Roman" w:hAnsi="Trade Gothic LT Std" w:cs="Arial"/>
                <w:b/>
                <w:color w:val="1F3864" w:themeColor="accent5" w:themeShade="80"/>
                <w:kern w:val="28"/>
                <w:sz w:val="20"/>
                <w:szCs w:val="20"/>
                <w:lang w:val="fr-BE" w:eastAsia="fr-FR"/>
                <w14:cntxtAlts/>
              </w:rPr>
              <w:t>Bert est Directeur au SPF intérieur</w:t>
            </w:r>
            <w:r w:rsidR="00072EAF">
              <w:rPr>
                <w:rFonts w:ascii="Trade Gothic LT Std" w:eastAsia="Times New Roman" w:hAnsi="Trade Gothic LT Std" w:cs="Arial"/>
                <w:b/>
                <w:color w:val="1F3864" w:themeColor="accent5" w:themeShade="80"/>
                <w:kern w:val="28"/>
                <w:sz w:val="20"/>
                <w:szCs w:val="20"/>
                <w:lang w:val="fr-BE" w:eastAsia="fr-FR"/>
                <w14:cntxtAlts/>
              </w:rPr>
              <w:t xml:space="preserve"> </w:t>
            </w:r>
            <w:r w:rsidRPr="00210295">
              <w:rPr>
                <w:rFonts w:ascii="Trade Gothic LT Std" w:eastAsia="Times New Roman" w:hAnsi="Trade Gothic LT Std" w:cs="Arial"/>
                <w:b/>
                <w:color w:val="1F3864" w:themeColor="accent5" w:themeShade="80"/>
                <w:kern w:val="28"/>
                <w:sz w:val="20"/>
                <w:szCs w:val="20"/>
                <w:lang w:val="fr-BE" w:eastAsia="fr-FR"/>
                <w14:cntxtAlts/>
              </w:rPr>
              <w:t>concernant La Sécurité Privée et l’Enquête Privée.</w:t>
            </w:r>
          </w:p>
        </w:tc>
        <w:tc>
          <w:tcPr>
            <w:tcW w:w="567" w:type="dxa"/>
            <w:shd w:val="clear" w:color="auto" w:fill="DEEAF6" w:themeFill="accent1" w:themeFillTint="33"/>
            <w:vAlign w:val="center"/>
          </w:tcPr>
          <w:p w14:paraId="78563CB3" w14:textId="77777777" w:rsidR="007F206F" w:rsidRPr="003A7FA2" w:rsidRDefault="007F206F" w:rsidP="00CE6E65">
            <w:pPr>
              <w:rPr>
                <w:rFonts w:ascii="Trade Gothic LT Std" w:eastAsia="Times New Roman" w:hAnsi="Trade Gothic LT Std" w:cs="Arial"/>
                <w:color w:val="1C1C1C"/>
                <w:kern w:val="28"/>
                <w:sz w:val="18"/>
                <w:szCs w:val="18"/>
                <w:lang w:val="fr-BE" w:eastAsia="fr-FR"/>
                <w14:cntxtAlts/>
              </w:rPr>
            </w:pPr>
          </w:p>
        </w:tc>
      </w:tr>
    </w:tbl>
    <w:p w14:paraId="4AAFB9E3" w14:textId="77777777" w:rsidR="007F206F" w:rsidRDefault="007F206F" w:rsidP="007F206F">
      <w:pPr>
        <w:rPr>
          <w:b/>
          <w:sz w:val="32"/>
          <w:szCs w:val="32"/>
        </w:rPr>
      </w:pPr>
    </w:p>
    <w:p w14:paraId="527B28A8" w14:textId="77777777" w:rsidR="007F206F" w:rsidRDefault="007F206F" w:rsidP="007F206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rade Gothic LT Std" w:eastAsia="Times New Roman" w:hAnsi="Trade Gothic LT Std" w:cs="Arial"/>
          <w:b/>
          <w:color w:val="1C1C1C"/>
          <w:kern w:val="28"/>
          <w:sz w:val="24"/>
          <w:szCs w:val="24"/>
          <w:lang w:val="fr-BE" w:eastAsia="fr-FR"/>
          <w14:cntxtAlts/>
        </w:rPr>
      </w:pPr>
      <w:r>
        <w:rPr>
          <w:rFonts w:ascii="Trade Gothic LT Std" w:eastAsia="Times New Roman" w:hAnsi="Trade Gothic LT Std" w:cs="Arial"/>
          <w:b/>
          <w:color w:val="1C1C1C"/>
          <w:kern w:val="28"/>
          <w:sz w:val="24"/>
          <w:szCs w:val="24"/>
          <w:lang w:val="fr-BE" w:eastAsia="fr-FR"/>
          <w14:cntxtAlts/>
        </w:rPr>
        <w:t xml:space="preserve">ASSEMBLEE GENERALE ET </w:t>
      </w:r>
      <w:r w:rsidRPr="007D6420">
        <w:rPr>
          <w:rFonts w:ascii="Trade Gothic LT Std" w:eastAsia="Times New Roman" w:hAnsi="Trade Gothic LT Std" w:cs="Arial"/>
          <w:b/>
          <w:color w:val="1C1C1C"/>
          <w:kern w:val="28"/>
          <w:sz w:val="24"/>
          <w:szCs w:val="24"/>
          <w:lang w:val="fr-BE" w:eastAsia="fr-FR"/>
          <w14:cntxtAlts/>
        </w:rPr>
        <w:t>SOIREE GALA</w:t>
      </w:r>
      <w:r>
        <w:rPr>
          <w:rFonts w:ascii="Trade Gothic LT Std" w:eastAsia="Times New Roman" w:hAnsi="Trade Gothic LT Std" w:cs="Arial"/>
          <w:b/>
          <w:color w:val="1C1C1C"/>
          <w:kern w:val="28"/>
          <w:sz w:val="24"/>
          <w:szCs w:val="24"/>
          <w:lang w:val="fr-BE" w:eastAsia="fr-FR"/>
          <w14:cntxtAlts/>
        </w:rPr>
        <w:t xml:space="preserve"> DE L’APIEA</w:t>
      </w:r>
    </w:p>
    <w:p w14:paraId="59D3A426" w14:textId="77777777" w:rsidR="007F206F" w:rsidRPr="007D6420" w:rsidRDefault="007F206F" w:rsidP="007F206F">
      <w:pPr>
        <w:spacing w:after="0" w:line="240" w:lineRule="auto"/>
        <w:jc w:val="center"/>
        <w:rPr>
          <w:rFonts w:ascii="Trade Gothic LT Std" w:eastAsia="Times New Roman" w:hAnsi="Trade Gothic LT Std" w:cs="Arial"/>
          <w:b/>
          <w:color w:val="1C1C1C"/>
          <w:kern w:val="28"/>
          <w:sz w:val="24"/>
          <w:szCs w:val="24"/>
          <w:lang w:val="fr-BE" w:eastAsia="fr-FR"/>
          <w14:cntxtAlts/>
        </w:rPr>
      </w:pPr>
    </w:p>
    <w:p w14:paraId="274D2DF5" w14:textId="60258694" w:rsidR="007F206F" w:rsidRDefault="007F206F" w:rsidP="007F206F">
      <w:pPr>
        <w:rPr>
          <w:sz w:val="28"/>
          <w:szCs w:val="28"/>
        </w:rPr>
      </w:pPr>
      <w:r w:rsidRPr="00AF3373">
        <w:rPr>
          <w:sz w:val="28"/>
          <w:szCs w:val="28"/>
        </w:rPr>
        <w:t>L’</w:t>
      </w:r>
      <w:r>
        <w:rPr>
          <w:sz w:val="28"/>
          <w:szCs w:val="28"/>
        </w:rPr>
        <w:t>APIEA or</w:t>
      </w:r>
      <w:r w:rsidRPr="00AF3373">
        <w:rPr>
          <w:sz w:val="28"/>
          <w:szCs w:val="28"/>
        </w:rPr>
        <w:t>g</w:t>
      </w:r>
      <w:r>
        <w:rPr>
          <w:sz w:val="28"/>
          <w:szCs w:val="28"/>
        </w:rPr>
        <w:t>a</w:t>
      </w:r>
      <w:r w:rsidRPr="00AF3373">
        <w:rPr>
          <w:sz w:val="28"/>
          <w:szCs w:val="28"/>
        </w:rPr>
        <w:t xml:space="preserve">nise </w:t>
      </w:r>
      <w:r>
        <w:rPr>
          <w:sz w:val="28"/>
          <w:szCs w:val="28"/>
        </w:rPr>
        <w:t xml:space="preserve">le 15 novembre 2018 à </w:t>
      </w:r>
      <w:r w:rsidRPr="001C290F">
        <w:rPr>
          <w:sz w:val="28"/>
          <w:szCs w:val="28"/>
        </w:rPr>
        <w:t>partir de 19</w:t>
      </w:r>
      <w:r w:rsidR="001C290F">
        <w:rPr>
          <w:sz w:val="28"/>
          <w:szCs w:val="28"/>
        </w:rPr>
        <w:t xml:space="preserve"> heures</w:t>
      </w:r>
      <w:r w:rsidRPr="001C290F">
        <w:rPr>
          <w:sz w:val="28"/>
          <w:szCs w:val="28"/>
        </w:rPr>
        <w:t xml:space="preserve"> chez</w:t>
      </w:r>
      <w:r w:rsidRPr="00AF3373">
        <w:rPr>
          <w:sz w:val="28"/>
          <w:szCs w:val="28"/>
        </w:rPr>
        <w:t xml:space="preserve"> Faculty Club son assemblée générale</w:t>
      </w:r>
      <w:r>
        <w:rPr>
          <w:sz w:val="28"/>
          <w:szCs w:val="28"/>
        </w:rPr>
        <w:t xml:space="preserve"> annuelle</w:t>
      </w:r>
      <w:r w:rsidRPr="00AF3373">
        <w:rPr>
          <w:sz w:val="28"/>
          <w:szCs w:val="28"/>
        </w:rPr>
        <w:t xml:space="preserve">. </w:t>
      </w:r>
    </w:p>
    <w:p w14:paraId="56E8D5E9" w14:textId="77777777" w:rsidR="007F206F" w:rsidRDefault="007F206F" w:rsidP="007F206F">
      <w:pPr>
        <w:rPr>
          <w:sz w:val="28"/>
          <w:szCs w:val="28"/>
        </w:rPr>
      </w:pPr>
      <w:r>
        <w:rPr>
          <w:sz w:val="28"/>
          <w:szCs w:val="28"/>
        </w:rPr>
        <w:t>Cette soirée se poursuivra vers 20h30 par la soirée de Gala de l’APIEA ouverte à tous les participants du séminaire.</w:t>
      </w:r>
    </w:p>
    <w:p w14:paraId="3D63378B" w14:textId="77777777" w:rsidR="007F206F" w:rsidRPr="00AF3373" w:rsidRDefault="007F206F" w:rsidP="007F206F">
      <w:pPr>
        <w:rPr>
          <w:sz w:val="28"/>
          <w:szCs w:val="28"/>
        </w:rPr>
      </w:pPr>
      <w:r>
        <w:rPr>
          <w:sz w:val="28"/>
          <w:szCs w:val="28"/>
        </w:rPr>
        <w:t xml:space="preserve">Un formulaire d’inscription vous parviendra en temps utile. </w:t>
      </w:r>
    </w:p>
    <w:p w14:paraId="0C7436C5" w14:textId="77777777" w:rsidR="007F206F" w:rsidRDefault="007F206F">
      <w:pPr>
        <w:rPr>
          <w:sz w:val="24"/>
          <w:szCs w:val="24"/>
        </w:rPr>
      </w:pPr>
    </w:p>
    <w:p w14:paraId="29FA7FCB" w14:textId="41D466B0" w:rsidR="00F37325" w:rsidRPr="00632FE8" w:rsidRDefault="00F37325">
      <w:pPr>
        <w:rPr>
          <w:sz w:val="24"/>
          <w:szCs w:val="24"/>
        </w:rPr>
      </w:pPr>
      <w:r w:rsidRPr="00632FE8">
        <w:rPr>
          <w:sz w:val="24"/>
          <w:szCs w:val="24"/>
        </w:rPr>
        <w:br w:type="page"/>
      </w:r>
    </w:p>
    <w:p w14:paraId="202D77AC" w14:textId="77777777" w:rsidR="005C118B" w:rsidRPr="001C290F" w:rsidRDefault="005C118B" w:rsidP="001C290F">
      <w:pPr>
        <w:spacing w:after="0" w:line="240" w:lineRule="auto"/>
        <w:rPr>
          <w:sz w:val="28"/>
          <w:szCs w:val="28"/>
        </w:rPr>
      </w:pPr>
    </w:p>
    <w:tbl>
      <w:tblPr>
        <w:tblStyle w:val="Grilledutableau"/>
        <w:tblW w:w="10201" w:type="dxa"/>
        <w:tblLook w:val="04A0" w:firstRow="1" w:lastRow="0" w:firstColumn="1" w:lastColumn="0" w:noHBand="0" w:noVBand="1"/>
      </w:tblPr>
      <w:tblGrid>
        <w:gridCol w:w="1098"/>
        <w:gridCol w:w="8536"/>
        <w:gridCol w:w="567"/>
      </w:tblGrid>
      <w:tr w:rsidR="00E7248E" w:rsidRPr="003A7FA2" w14:paraId="41600039" w14:textId="77777777" w:rsidTr="009A0E7F">
        <w:trPr>
          <w:trHeight w:val="428"/>
        </w:trPr>
        <w:tc>
          <w:tcPr>
            <w:tcW w:w="10201" w:type="dxa"/>
            <w:gridSpan w:val="3"/>
            <w:shd w:val="clear" w:color="auto" w:fill="AEAAAA" w:themeFill="background2" w:themeFillShade="BF"/>
            <w:vAlign w:val="center"/>
          </w:tcPr>
          <w:p w14:paraId="4EE4FA37" w14:textId="2E0D61E0" w:rsidR="00E7248E" w:rsidRPr="00210295" w:rsidRDefault="00E7248E" w:rsidP="005F79ED">
            <w:pPr>
              <w:jc w:val="center"/>
              <w:rPr>
                <w:rFonts w:ascii="Trade Gothic LT Std" w:eastAsia="Times New Roman" w:hAnsi="Trade Gothic LT Std" w:cs="Arial"/>
                <w:b/>
                <w:color w:val="1C1C1C"/>
                <w:kern w:val="28"/>
                <w:sz w:val="24"/>
                <w:szCs w:val="24"/>
                <w:lang w:val="fr-BE" w:eastAsia="fr-FR"/>
                <w14:cntxtAlts/>
              </w:rPr>
            </w:pPr>
            <w:r w:rsidRPr="00210295">
              <w:rPr>
                <w:rFonts w:ascii="Trade Gothic LT Std" w:eastAsia="Times New Roman" w:hAnsi="Trade Gothic LT Std" w:cs="Arial"/>
                <w:color w:val="1C1C1C"/>
                <w:kern w:val="28"/>
                <w:sz w:val="24"/>
                <w:szCs w:val="24"/>
                <w:lang w:val="fr-BE" w:eastAsia="fr-FR"/>
                <w14:cntxtAlts/>
              </w:rPr>
              <w:br w:type="page"/>
            </w:r>
            <w:r w:rsidR="004D78C7" w:rsidRPr="00210295">
              <w:rPr>
                <w:rFonts w:ascii="Trade Gothic LT Std" w:eastAsia="Times New Roman" w:hAnsi="Trade Gothic LT Std" w:cs="Arial"/>
                <w:b/>
                <w:color w:val="1C1C1C"/>
                <w:kern w:val="28"/>
                <w:sz w:val="24"/>
                <w:szCs w:val="24"/>
                <w:lang w:val="fr-BE" w:eastAsia="fr-FR"/>
                <w14:cntxtAlts/>
              </w:rPr>
              <w:t>Vendredi</w:t>
            </w:r>
            <w:r w:rsidR="00D56B80" w:rsidRPr="00210295">
              <w:rPr>
                <w:rFonts w:ascii="Trade Gothic LT Std" w:eastAsia="Times New Roman" w:hAnsi="Trade Gothic LT Std" w:cs="Arial"/>
                <w:b/>
                <w:color w:val="1C1C1C"/>
                <w:kern w:val="28"/>
                <w:sz w:val="24"/>
                <w:szCs w:val="24"/>
                <w:lang w:val="fr-BE" w:eastAsia="fr-FR"/>
                <w14:cntxtAlts/>
              </w:rPr>
              <w:t xml:space="preserve"> </w:t>
            </w:r>
            <w:r w:rsidR="00BE5E59" w:rsidRPr="00210295">
              <w:rPr>
                <w:rFonts w:ascii="Trade Gothic LT Std" w:eastAsia="Times New Roman" w:hAnsi="Trade Gothic LT Std" w:cs="Arial"/>
                <w:b/>
                <w:color w:val="1C1C1C"/>
                <w:kern w:val="28"/>
                <w:sz w:val="24"/>
                <w:szCs w:val="24"/>
                <w:lang w:val="fr-BE" w:eastAsia="fr-FR"/>
                <w14:cntxtAlts/>
              </w:rPr>
              <w:t>1</w:t>
            </w:r>
            <w:r w:rsidR="00D56B80" w:rsidRPr="00210295">
              <w:rPr>
                <w:rFonts w:ascii="Trade Gothic LT Std" w:eastAsia="Times New Roman" w:hAnsi="Trade Gothic LT Std" w:cs="Arial"/>
                <w:b/>
                <w:color w:val="1C1C1C"/>
                <w:kern w:val="28"/>
                <w:sz w:val="24"/>
                <w:szCs w:val="24"/>
                <w:lang w:val="fr-BE" w:eastAsia="fr-FR"/>
                <w14:cntxtAlts/>
              </w:rPr>
              <w:t>6</w:t>
            </w:r>
            <w:r w:rsidRPr="00210295">
              <w:rPr>
                <w:rFonts w:ascii="Trade Gothic LT Std" w:eastAsia="Times New Roman" w:hAnsi="Trade Gothic LT Std" w:cs="Arial"/>
                <w:b/>
                <w:color w:val="1C1C1C"/>
                <w:kern w:val="28"/>
                <w:sz w:val="24"/>
                <w:szCs w:val="24"/>
                <w:lang w:val="fr-BE" w:eastAsia="fr-FR"/>
                <w14:cntxtAlts/>
              </w:rPr>
              <w:t xml:space="preserve"> </w:t>
            </w:r>
            <w:r w:rsidR="00D56B80" w:rsidRPr="00210295">
              <w:rPr>
                <w:rFonts w:ascii="Trade Gothic LT Std" w:eastAsia="Times New Roman" w:hAnsi="Trade Gothic LT Std" w:cs="Arial"/>
                <w:b/>
                <w:color w:val="1C1C1C"/>
                <w:kern w:val="28"/>
                <w:sz w:val="24"/>
                <w:szCs w:val="24"/>
                <w:lang w:val="fr-BE" w:eastAsia="fr-FR"/>
                <w14:cntxtAlts/>
              </w:rPr>
              <w:t>novembre</w:t>
            </w:r>
            <w:r w:rsidRPr="00210295">
              <w:rPr>
                <w:rFonts w:ascii="Trade Gothic LT Std" w:eastAsia="Times New Roman" w:hAnsi="Trade Gothic LT Std" w:cs="Arial"/>
                <w:b/>
                <w:color w:val="1C1C1C"/>
                <w:kern w:val="28"/>
                <w:sz w:val="24"/>
                <w:szCs w:val="24"/>
                <w:lang w:val="fr-BE" w:eastAsia="fr-FR"/>
                <w14:cntxtAlts/>
              </w:rPr>
              <w:t xml:space="preserve"> 201</w:t>
            </w:r>
            <w:r w:rsidR="005F79ED">
              <w:rPr>
                <w:rFonts w:ascii="Trade Gothic LT Std" w:eastAsia="Times New Roman" w:hAnsi="Trade Gothic LT Std" w:cs="Arial"/>
                <w:b/>
                <w:color w:val="1C1C1C"/>
                <w:kern w:val="28"/>
                <w:sz w:val="24"/>
                <w:szCs w:val="24"/>
                <w:lang w:val="fr-BE" w:eastAsia="fr-FR"/>
                <w14:cntxtAlts/>
              </w:rPr>
              <w:t>8</w:t>
            </w:r>
          </w:p>
        </w:tc>
      </w:tr>
      <w:tr w:rsidR="00E7248E" w:rsidRPr="003A7FA2" w14:paraId="27D13C7A" w14:textId="77777777" w:rsidTr="00F8501C">
        <w:trPr>
          <w:trHeight w:val="283"/>
        </w:trPr>
        <w:tc>
          <w:tcPr>
            <w:tcW w:w="1098" w:type="dxa"/>
            <w:shd w:val="clear" w:color="auto" w:fill="D9D9D9" w:themeFill="background1" w:themeFillShade="D9"/>
            <w:vAlign w:val="center"/>
          </w:tcPr>
          <w:p w14:paraId="1AF5684C" w14:textId="77777777" w:rsidR="002962C1" w:rsidRPr="00210295" w:rsidRDefault="002962C1" w:rsidP="00725296">
            <w:pPr>
              <w:widowControl w:val="0"/>
              <w:overflowPunct w:val="0"/>
              <w:autoSpaceDE w:val="0"/>
              <w:autoSpaceDN w:val="0"/>
              <w:adjustRightInd w:val="0"/>
              <w:jc w:val="center"/>
              <w:rPr>
                <w:rFonts w:ascii="Trade Gothic LT Std" w:eastAsia="Times New Roman" w:hAnsi="Trade Gothic LT Std" w:cs="Arial"/>
                <w:color w:val="1C1C1C"/>
                <w:kern w:val="28"/>
                <w:sz w:val="20"/>
                <w:szCs w:val="20"/>
                <w:lang w:val="fr-BE" w:eastAsia="fr-FR"/>
                <w14:cntxtAlts/>
              </w:rPr>
            </w:pPr>
            <w:r w:rsidRPr="00210295">
              <w:rPr>
                <w:rFonts w:ascii="Trade Gothic LT Std" w:eastAsia="Times New Roman" w:hAnsi="Trade Gothic LT Std" w:cs="Arial"/>
                <w:color w:val="1C1C1C"/>
                <w:kern w:val="28"/>
                <w:sz w:val="20"/>
                <w:szCs w:val="20"/>
                <w:lang w:val="fr-BE" w:eastAsia="fr-FR"/>
                <w14:cntxtAlts/>
              </w:rPr>
              <w:t>7h45</w:t>
            </w:r>
          </w:p>
          <w:p w14:paraId="53AEDA10" w14:textId="64A315E3" w:rsidR="00E7248E" w:rsidRPr="00210295" w:rsidRDefault="00536B5C" w:rsidP="00725296">
            <w:pPr>
              <w:widowControl w:val="0"/>
              <w:overflowPunct w:val="0"/>
              <w:autoSpaceDE w:val="0"/>
              <w:autoSpaceDN w:val="0"/>
              <w:adjustRightInd w:val="0"/>
              <w:jc w:val="center"/>
              <w:rPr>
                <w:rFonts w:ascii="Trade Gothic LT Std" w:eastAsia="Times New Roman" w:hAnsi="Trade Gothic LT Std" w:cs="Arial"/>
                <w:color w:val="1C1C1C"/>
                <w:kern w:val="28"/>
                <w:sz w:val="20"/>
                <w:szCs w:val="20"/>
                <w:lang w:val="fr-BE" w:eastAsia="fr-FR"/>
                <w14:cntxtAlts/>
              </w:rPr>
            </w:pPr>
            <w:r w:rsidRPr="00210295">
              <w:rPr>
                <w:rFonts w:ascii="Trade Gothic LT Std" w:eastAsia="Times New Roman" w:hAnsi="Trade Gothic LT Std" w:cs="Arial"/>
                <w:color w:val="1C1C1C"/>
                <w:kern w:val="28"/>
                <w:sz w:val="20"/>
                <w:szCs w:val="20"/>
                <w:lang w:val="fr-BE" w:eastAsia="fr-FR"/>
                <w14:cntxtAlts/>
              </w:rPr>
              <w:t>8h00</w:t>
            </w:r>
          </w:p>
        </w:tc>
        <w:tc>
          <w:tcPr>
            <w:tcW w:w="9103" w:type="dxa"/>
            <w:gridSpan w:val="2"/>
            <w:shd w:val="clear" w:color="auto" w:fill="D9D9D9" w:themeFill="background1" w:themeFillShade="D9"/>
            <w:vAlign w:val="center"/>
          </w:tcPr>
          <w:p w14:paraId="75F08953" w14:textId="77777777" w:rsidR="00E7248E" w:rsidRPr="00210295" w:rsidRDefault="00E7248E" w:rsidP="00725296">
            <w:pPr>
              <w:jc w:val="center"/>
              <w:rPr>
                <w:rFonts w:ascii="Trade Gothic LT Std" w:eastAsia="Times New Roman" w:hAnsi="Trade Gothic LT Std" w:cs="Arial"/>
                <w:color w:val="1C1C1C"/>
                <w:kern w:val="28"/>
                <w:sz w:val="20"/>
                <w:szCs w:val="20"/>
                <w:lang w:val="fr-BE" w:eastAsia="fr-FR"/>
                <w14:cntxtAlts/>
              </w:rPr>
            </w:pPr>
            <w:r w:rsidRPr="00210295">
              <w:rPr>
                <w:rFonts w:ascii="Trade Gothic LT Std" w:eastAsia="Times New Roman" w:hAnsi="Trade Gothic LT Std" w:cs="Arial"/>
                <w:color w:val="1C1C1C"/>
                <w:kern w:val="28"/>
                <w:sz w:val="20"/>
                <w:szCs w:val="20"/>
                <w:lang w:val="fr-BE" w:eastAsia="fr-FR"/>
                <w14:cntxtAlts/>
              </w:rPr>
              <w:t>Accueil café</w:t>
            </w:r>
          </w:p>
        </w:tc>
      </w:tr>
      <w:tr w:rsidR="002962C1" w:rsidRPr="003A7FA2" w14:paraId="4BD9B773" w14:textId="77777777" w:rsidTr="005C118B">
        <w:tc>
          <w:tcPr>
            <w:tcW w:w="1098" w:type="dxa"/>
            <w:shd w:val="clear" w:color="auto" w:fill="FFFFFF" w:themeFill="background1"/>
            <w:vAlign w:val="center"/>
          </w:tcPr>
          <w:p w14:paraId="4DBF93FF" w14:textId="77777777" w:rsidR="005C118B" w:rsidRPr="00210295" w:rsidRDefault="00536B5C" w:rsidP="00725296">
            <w:pPr>
              <w:overflowPunct w:val="0"/>
              <w:autoSpaceDE w:val="0"/>
              <w:autoSpaceDN w:val="0"/>
              <w:adjustRightInd w:val="0"/>
              <w:spacing w:line="256" w:lineRule="auto"/>
              <w:jc w:val="center"/>
              <w:rPr>
                <w:rFonts w:ascii="Trade Gothic LT Std" w:eastAsia="Times New Roman" w:hAnsi="Trade Gothic LT Std" w:cs="Arial"/>
                <w:color w:val="1C1C1C"/>
                <w:kern w:val="28"/>
                <w:sz w:val="20"/>
                <w:szCs w:val="20"/>
                <w:lang w:val="fr-BE" w:eastAsia="fr-FR"/>
                <w14:cntxtAlts/>
              </w:rPr>
            </w:pPr>
            <w:r w:rsidRPr="00210295">
              <w:rPr>
                <w:rFonts w:ascii="Trade Gothic LT Std" w:eastAsia="Times New Roman" w:hAnsi="Trade Gothic LT Std" w:cs="Arial"/>
                <w:color w:val="1C1C1C"/>
                <w:kern w:val="28"/>
                <w:sz w:val="20"/>
                <w:szCs w:val="20"/>
                <w:lang w:val="fr-BE" w:eastAsia="fr-FR"/>
                <w14:cntxtAlts/>
              </w:rPr>
              <w:t>8h00</w:t>
            </w:r>
          </w:p>
          <w:p w14:paraId="2109C999" w14:textId="5F8BA0A5" w:rsidR="00E7248E" w:rsidRPr="00210295" w:rsidRDefault="005C118B" w:rsidP="00725296">
            <w:pPr>
              <w:overflowPunct w:val="0"/>
              <w:autoSpaceDE w:val="0"/>
              <w:autoSpaceDN w:val="0"/>
              <w:adjustRightInd w:val="0"/>
              <w:spacing w:line="256" w:lineRule="auto"/>
              <w:jc w:val="center"/>
              <w:rPr>
                <w:rFonts w:ascii="Trade Gothic LT Std" w:eastAsia="Times New Roman" w:hAnsi="Trade Gothic LT Std" w:cs="Arial"/>
                <w:color w:val="1C1C1C"/>
                <w:kern w:val="28"/>
                <w:sz w:val="20"/>
                <w:szCs w:val="20"/>
                <w:lang w:val="fr-BE" w:eastAsia="fr-FR"/>
                <w14:cntxtAlts/>
              </w:rPr>
            </w:pPr>
            <w:r w:rsidRPr="00210295">
              <w:rPr>
                <w:rFonts w:ascii="Trade Gothic LT Std" w:eastAsia="Times New Roman" w:hAnsi="Trade Gothic LT Std" w:cs="Arial"/>
                <w:color w:val="1C1C1C"/>
                <w:kern w:val="28"/>
                <w:sz w:val="20"/>
                <w:szCs w:val="20"/>
                <w:lang w:val="fr-BE" w:eastAsia="fr-FR"/>
                <w14:cntxtAlts/>
              </w:rPr>
              <w:t>1</w:t>
            </w:r>
            <w:r w:rsidR="00536B5C" w:rsidRPr="00210295">
              <w:rPr>
                <w:rFonts w:ascii="Trade Gothic LT Std" w:eastAsia="Times New Roman" w:hAnsi="Trade Gothic LT Std" w:cs="Arial"/>
                <w:color w:val="1C1C1C"/>
                <w:kern w:val="28"/>
                <w:sz w:val="20"/>
                <w:szCs w:val="20"/>
                <w:lang w:val="fr-BE" w:eastAsia="fr-FR"/>
                <w14:cntxtAlts/>
              </w:rPr>
              <w:t>0</w:t>
            </w:r>
            <w:r w:rsidR="00E7248E" w:rsidRPr="00210295">
              <w:rPr>
                <w:rFonts w:ascii="Trade Gothic LT Std" w:eastAsia="Times New Roman" w:hAnsi="Trade Gothic LT Std" w:cs="Arial"/>
                <w:color w:val="1C1C1C"/>
                <w:kern w:val="28"/>
                <w:sz w:val="20"/>
                <w:szCs w:val="20"/>
                <w:lang w:val="fr-BE" w:eastAsia="fr-FR"/>
                <w14:cntxtAlts/>
              </w:rPr>
              <w:t>h30</w:t>
            </w:r>
          </w:p>
          <w:p w14:paraId="0F87ABAE" w14:textId="77777777" w:rsidR="00E7248E" w:rsidRPr="00210295" w:rsidRDefault="00E7248E" w:rsidP="00725296">
            <w:pPr>
              <w:jc w:val="center"/>
              <w:rPr>
                <w:rFonts w:ascii="Trade Gothic LT Std" w:eastAsia="Times New Roman" w:hAnsi="Trade Gothic LT Std" w:cs="Arial"/>
                <w:color w:val="1C1C1C"/>
                <w:kern w:val="28"/>
                <w:sz w:val="20"/>
                <w:szCs w:val="20"/>
                <w:lang w:val="fr-BE" w:eastAsia="fr-FR"/>
                <w14:cntxtAlts/>
              </w:rPr>
            </w:pPr>
          </w:p>
          <w:p w14:paraId="62D1F56B" w14:textId="77777777" w:rsidR="00E7248E" w:rsidRPr="00210295" w:rsidRDefault="00E7248E" w:rsidP="00725296">
            <w:pPr>
              <w:jc w:val="center"/>
              <w:rPr>
                <w:rFonts w:ascii="Trade Gothic LT Std" w:eastAsia="Times New Roman" w:hAnsi="Trade Gothic LT Std" w:cs="Arial"/>
                <w:color w:val="1C1C1C"/>
                <w:kern w:val="28"/>
                <w:sz w:val="20"/>
                <w:szCs w:val="20"/>
                <w:lang w:val="fr-BE" w:eastAsia="fr-FR"/>
                <w14:cntxtAlts/>
              </w:rPr>
            </w:pPr>
          </w:p>
        </w:tc>
        <w:tc>
          <w:tcPr>
            <w:tcW w:w="8536" w:type="dxa"/>
            <w:shd w:val="clear" w:color="auto" w:fill="FFFFFF" w:themeFill="background1"/>
            <w:vAlign w:val="center"/>
          </w:tcPr>
          <w:p w14:paraId="2BC10774" w14:textId="77777777" w:rsidR="00E7248E" w:rsidRPr="00210295" w:rsidRDefault="00536B5C" w:rsidP="00F8501C">
            <w:pPr>
              <w:rPr>
                <w:rFonts w:ascii="Trade Gothic LT Std" w:eastAsia="Times New Roman" w:hAnsi="Trade Gothic LT Std" w:cs="Arial"/>
                <w:b/>
                <w:color w:val="1C1C1C"/>
                <w:kern w:val="28"/>
                <w:sz w:val="20"/>
                <w:szCs w:val="20"/>
                <w:lang w:val="fr-BE" w:eastAsia="fr-FR"/>
                <w14:cntxtAlts/>
              </w:rPr>
            </w:pPr>
            <w:r w:rsidRPr="00210295">
              <w:rPr>
                <w:rFonts w:ascii="Trade Gothic LT Std" w:eastAsia="Times New Roman" w:hAnsi="Trade Gothic LT Std" w:cs="Arial"/>
                <w:b/>
                <w:color w:val="1C1C1C"/>
                <w:kern w:val="28"/>
                <w:sz w:val="20"/>
                <w:szCs w:val="20"/>
                <w:lang w:val="fr-BE" w:eastAsia="fr-FR"/>
                <w14:cntxtAlts/>
              </w:rPr>
              <w:t>Gibert Kindt</w:t>
            </w:r>
          </w:p>
          <w:p w14:paraId="0462029F" w14:textId="59D80044" w:rsidR="00536B5C" w:rsidRPr="00210295" w:rsidRDefault="00536B5C" w:rsidP="00F8501C">
            <w:pPr>
              <w:rPr>
                <w:rFonts w:ascii="Trade Gothic LT Std" w:eastAsia="Times New Roman" w:hAnsi="Trade Gothic LT Std" w:cs="Arial"/>
                <w:i/>
                <w:color w:val="1C1C1C"/>
                <w:kern w:val="28"/>
                <w:sz w:val="20"/>
                <w:szCs w:val="20"/>
                <w:lang w:val="fr-BE" w:eastAsia="fr-FR"/>
                <w14:cntxtAlts/>
              </w:rPr>
            </w:pPr>
            <w:r w:rsidRPr="00210295">
              <w:rPr>
                <w:rFonts w:ascii="Trade Gothic LT Std" w:eastAsia="Times New Roman" w:hAnsi="Trade Gothic LT Std" w:cs="Arial"/>
                <w:i/>
                <w:color w:val="1C1C1C"/>
                <w:kern w:val="28"/>
                <w:sz w:val="20"/>
                <w:szCs w:val="20"/>
                <w:lang w:val="fr-BE" w:eastAsia="fr-FR"/>
                <w14:cntxtAlts/>
              </w:rPr>
              <w:t>«</w:t>
            </w:r>
            <w:r w:rsidR="00CA0674" w:rsidRPr="00210295">
              <w:rPr>
                <w:rFonts w:ascii="Trade Gothic LT Std" w:eastAsia="Times New Roman" w:hAnsi="Trade Gothic LT Std" w:cs="Arial"/>
                <w:i/>
                <w:color w:val="1C1C1C"/>
                <w:kern w:val="28"/>
                <w:sz w:val="20"/>
                <w:szCs w:val="20"/>
                <w:lang w:val="fr-BE" w:eastAsia="fr-FR"/>
                <w14:cntxtAlts/>
              </w:rPr>
              <w:t> </w:t>
            </w:r>
            <w:r w:rsidR="00725296" w:rsidRPr="00210295">
              <w:rPr>
                <w:rFonts w:ascii="Trade Gothic LT Std" w:eastAsia="Times New Roman" w:hAnsi="Trade Gothic LT Std" w:cs="Arial"/>
                <w:i/>
                <w:color w:val="1C1C1C"/>
                <w:kern w:val="28"/>
                <w:sz w:val="20"/>
                <w:szCs w:val="20"/>
                <w:lang w:val="fr-BE" w:eastAsia="fr-FR"/>
                <w14:cntxtAlts/>
              </w:rPr>
              <w:t>Traçabi</w:t>
            </w:r>
            <w:r w:rsidR="00725296" w:rsidRPr="00725296">
              <w:rPr>
                <w:rFonts w:ascii="Trade Gothic LT Std" w:eastAsia="Times New Roman" w:hAnsi="Trade Gothic LT Std" w:cs="Arial"/>
                <w:i/>
                <w:color w:val="1C1C1C"/>
                <w:kern w:val="28"/>
                <w:sz w:val="20"/>
                <w:szCs w:val="20"/>
                <w:lang w:val="fr-BE" w:eastAsia="fr-FR"/>
                <w14:cntxtAlts/>
              </w:rPr>
              <w:t>li</w:t>
            </w:r>
            <w:r w:rsidR="00725296" w:rsidRPr="00210295">
              <w:rPr>
                <w:rFonts w:ascii="Trade Gothic LT Std" w:eastAsia="Times New Roman" w:hAnsi="Trade Gothic LT Std" w:cs="Arial"/>
                <w:i/>
                <w:color w:val="1C1C1C"/>
                <w:kern w:val="28"/>
                <w:sz w:val="20"/>
                <w:szCs w:val="20"/>
                <w:lang w:val="fr-BE" w:eastAsia="fr-FR"/>
                <w14:cntxtAlts/>
              </w:rPr>
              <w:t>té</w:t>
            </w:r>
            <w:r w:rsidRPr="00210295">
              <w:rPr>
                <w:rFonts w:ascii="Trade Gothic LT Std" w:eastAsia="Times New Roman" w:hAnsi="Trade Gothic LT Std" w:cs="Arial"/>
                <w:i/>
                <w:color w:val="1C1C1C"/>
                <w:kern w:val="28"/>
                <w:sz w:val="20"/>
                <w:szCs w:val="20"/>
                <w:lang w:val="fr-BE" w:eastAsia="fr-FR"/>
                <w14:cntxtAlts/>
              </w:rPr>
              <w:t>, recherches non destructives, aspects contradictoires, applications pratique</w:t>
            </w:r>
            <w:r w:rsidR="00962F74" w:rsidRPr="00210295">
              <w:rPr>
                <w:rFonts w:ascii="Trade Gothic LT Std" w:eastAsia="Times New Roman" w:hAnsi="Trade Gothic LT Std" w:cs="Arial"/>
                <w:i/>
                <w:color w:val="1C1C1C"/>
                <w:kern w:val="28"/>
                <w:sz w:val="20"/>
                <w:szCs w:val="20"/>
                <w:lang w:val="fr-BE" w:eastAsia="fr-FR"/>
                <w14:cntxtAlts/>
              </w:rPr>
              <w:t>s</w:t>
            </w:r>
            <w:r w:rsidRPr="00210295">
              <w:rPr>
                <w:rFonts w:ascii="Trade Gothic LT Std" w:eastAsia="Times New Roman" w:hAnsi="Trade Gothic LT Std" w:cs="Arial"/>
                <w:i/>
                <w:color w:val="1C1C1C"/>
                <w:kern w:val="28"/>
                <w:sz w:val="20"/>
                <w:szCs w:val="20"/>
                <w:lang w:val="fr-BE" w:eastAsia="fr-FR"/>
                <w14:cntxtAlts/>
              </w:rPr>
              <w:t xml:space="preserve"> gar</w:t>
            </w:r>
            <w:r w:rsidR="00BE5E59" w:rsidRPr="00210295">
              <w:rPr>
                <w:rFonts w:ascii="Trade Gothic LT Std" w:eastAsia="Times New Roman" w:hAnsi="Trade Gothic LT Std" w:cs="Arial"/>
                <w:i/>
                <w:color w:val="1C1C1C"/>
                <w:kern w:val="28"/>
                <w:sz w:val="20"/>
                <w:szCs w:val="20"/>
                <w:lang w:val="fr-BE" w:eastAsia="fr-FR"/>
                <w14:cntxtAlts/>
              </w:rPr>
              <w:t>a</w:t>
            </w:r>
            <w:r w:rsidRPr="00210295">
              <w:rPr>
                <w:rFonts w:ascii="Trade Gothic LT Std" w:eastAsia="Times New Roman" w:hAnsi="Trade Gothic LT Std" w:cs="Arial"/>
                <w:i/>
                <w:color w:val="1C1C1C"/>
                <w:kern w:val="28"/>
                <w:sz w:val="20"/>
                <w:szCs w:val="20"/>
                <w:lang w:val="fr-BE" w:eastAsia="fr-FR"/>
                <w14:cntxtAlts/>
              </w:rPr>
              <w:t xml:space="preserve">ntissant la </w:t>
            </w:r>
            <w:r w:rsidR="00725296" w:rsidRPr="00210295">
              <w:rPr>
                <w:rFonts w:ascii="Trade Gothic LT Std" w:eastAsia="Times New Roman" w:hAnsi="Trade Gothic LT Std" w:cs="Arial"/>
                <w:i/>
                <w:color w:val="1C1C1C"/>
                <w:kern w:val="28"/>
                <w:sz w:val="20"/>
                <w:szCs w:val="20"/>
                <w:lang w:val="fr-BE" w:eastAsia="fr-FR"/>
                <w14:cntxtAlts/>
              </w:rPr>
              <w:t>recevabilité</w:t>
            </w:r>
            <w:r w:rsidR="00CA0674" w:rsidRPr="00210295">
              <w:rPr>
                <w:rFonts w:ascii="Trade Gothic LT Std" w:eastAsia="Times New Roman" w:hAnsi="Trade Gothic LT Std" w:cs="Arial"/>
                <w:i/>
                <w:color w:val="1C1C1C"/>
                <w:kern w:val="28"/>
                <w:sz w:val="20"/>
                <w:szCs w:val="20"/>
                <w:lang w:val="fr-BE" w:eastAsia="fr-FR"/>
                <w14:cntxtAlts/>
              </w:rPr>
              <w:t xml:space="preserve"> des preuves </w:t>
            </w:r>
            <w:r w:rsidRPr="00210295">
              <w:rPr>
                <w:rFonts w:ascii="Trade Gothic LT Std" w:eastAsia="Times New Roman" w:hAnsi="Trade Gothic LT Std" w:cs="Arial"/>
                <w:i/>
                <w:color w:val="1C1C1C"/>
                <w:kern w:val="28"/>
                <w:sz w:val="20"/>
                <w:szCs w:val="20"/>
                <w:lang w:val="fr-BE" w:eastAsia="fr-FR"/>
                <w14:cntxtAlts/>
              </w:rPr>
              <w:t>»</w:t>
            </w:r>
          </w:p>
          <w:p w14:paraId="3F0B4EE0" w14:textId="77777777" w:rsidR="00E7248E" w:rsidRPr="00210295" w:rsidRDefault="00E7248E" w:rsidP="00F8501C">
            <w:pPr>
              <w:rPr>
                <w:rFonts w:ascii="Trade Gothic LT Std" w:eastAsia="Times New Roman" w:hAnsi="Trade Gothic LT Std" w:cs="Arial"/>
                <w:i/>
                <w:color w:val="1C1C1C"/>
                <w:kern w:val="28"/>
                <w:sz w:val="20"/>
                <w:szCs w:val="20"/>
                <w:lang w:val="fr-BE" w:eastAsia="fr-FR"/>
                <w14:cntxtAlts/>
              </w:rPr>
            </w:pPr>
          </w:p>
          <w:p w14:paraId="2FDDBB4C" w14:textId="25BC6C58" w:rsidR="00E7248E" w:rsidRPr="00210295" w:rsidRDefault="00962F74" w:rsidP="00F8501C">
            <w:pPr>
              <w:rPr>
                <w:rFonts w:ascii="Trade Gothic LT Std" w:eastAsia="Times New Roman" w:hAnsi="Trade Gothic LT Std" w:cs="Arial"/>
                <w:i/>
                <w:color w:val="1C1C1C"/>
                <w:kern w:val="28"/>
                <w:sz w:val="20"/>
                <w:szCs w:val="20"/>
                <w:lang w:val="fr-BE" w:eastAsia="fr-FR"/>
                <w14:cntxtAlts/>
              </w:rPr>
            </w:pPr>
            <w:r w:rsidRPr="00210295">
              <w:rPr>
                <w:rFonts w:ascii="Trade Gothic LT Std" w:eastAsia="Times New Roman" w:hAnsi="Trade Gothic LT Std" w:cs="Arial"/>
                <w:i/>
                <w:color w:val="1C1C1C"/>
                <w:kern w:val="28"/>
                <w:sz w:val="20"/>
                <w:szCs w:val="20"/>
                <w:lang w:val="fr-BE" w:eastAsia="fr-FR"/>
                <w14:cntxtAlts/>
              </w:rPr>
              <w:t>«</w:t>
            </w:r>
            <w:r w:rsidR="00CA0674" w:rsidRPr="00210295">
              <w:rPr>
                <w:rFonts w:ascii="Trade Gothic LT Std" w:eastAsia="Times New Roman" w:hAnsi="Trade Gothic LT Std" w:cs="Arial"/>
                <w:i/>
                <w:color w:val="1C1C1C"/>
                <w:kern w:val="28"/>
                <w:sz w:val="20"/>
                <w:szCs w:val="20"/>
                <w:lang w:val="fr-BE" w:eastAsia="fr-FR"/>
                <w14:cntxtAlts/>
              </w:rPr>
              <w:t> </w:t>
            </w:r>
            <w:r w:rsidRPr="00210295">
              <w:rPr>
                <w:rFonts w:ascii="Trade Gothic LT Std" w:eastAsia="Times New Roman" w:hAnsi="Trade Gothic LT Std" w:cs="Arial"/>
                <w:i/>
                <w:color w:val="1C1C1C"/>
                <w:kern w:val="28"/>
                <w:sz w:val="20"/>
                <w:szCs w:val="20"/>
                <w:lang w:val="fr-BE" w:eastAsia="fr-FR"/>
                <w14:cntxtAlts/>
              </w:rPr>
              <w:t>Les prise</w:t>
            </w:r>
            <w:r w:rsidR="00B62C88">
              <w:rPr>
                <w:rFonts w:ascii="Trade Gothic LT Std" w:eastAsia="Times New Roman" w:hAnsi="Trade Gothic LT Std" w:cs="Arial"/>
                <w:i/>
                <w:color w:val="1C1C1C"/>
                <w:kern w:val="28"/>
                <w:sz w:val="20"/>
                <w:szCs w:val="20"/>
                <w:lang w:val="fr-BE" w:eastAsia="fr-FR"/>
                <w14:cntxtAlts/>
              </w:rPr>
              <w:t>s</w:t>
            </w:r>
            <w:r w:rsidRPr="00210295">
              <w:rPr>
                <w:rFonts w:ascii="Trade Gothic LT Std" w:eastAsia="Times New Roman" w:hAnsi="Trade Gothic LT Std" w:cs="Arial"/>
                <w:i/>
                <w:color w:val="1C1C1C"/>
                <w:kern w:val="28"/>
                <w:sz w:val="20"/>
                <w:szCs w:val="20"/>
                <w:lang w:val="fr-BE" w:eastAsia="fr-FR"/>
                <w14:cntxtAlts/>
              </w:rPr>
              <w:t xml:space="preserve"> de vues e</w:t>
            </w:r>
            <w:r w:rsidR="00CA0674" w:rsidRPr="00210295">
              <w:rPr>
                <w:rFonts w:ascii="Trade Gothic LT Std" w:eastAsia="Times New Roman" w:hAnsi="Trade Gothic LT Std" w:cs="Arial"/>
                <w:i/>
                <w:color w:val="1C1C1C"/>
                <w:kern w:val="28"/>
                <w:sz w:val="20"/>
                <w:szCs w:val="20"/>
                <w:lang w:val="fr-BE" w:eastAsia="fr-FR"/>
                <w14:cntxtAlts/>
              </w:rPr>
              <w:t>t la documentation des rapports </w:t>
            </w:r>
            <w:r w:rsidR="00725296">
              <w:rPr>
                <w:rFonts w:ascii="Trade Gothic LT Std" w:eastAsia="Times New Roman" w:hAnsi="Trade Gothic LT Std" w:cs="Arial"/>
                <w:i/>
                <w:color w:val="1C1C1C"/>
                <w:kern w:val="28"/>
                <w:sz w:val="20"/>
                <w:szCs w:val="20"/>
                <w:lang w:val="fr-BE" w:eastAsia="fr-FR"/>
                <w14:cntxtAlts/>
              </w:rPr>
              <w:t>»</w:t>
            </w:r>
          </w:p>
          <w:p w14:paraId="686716DE" w14:textId="0EEE3014" w:rsidR="00E7248E" w:rsidRPr="00210295" w:rsidRDefault="00E7248E" w:rsidP="00F8501C">
            <w:pPr>
              <w:rPr>
                <w:rFonts w:ascii="Trade Gothic LT Std" w:eastAsia="Times New Roman" w:hAnsi="Trade Gothic LT Std" w:cs="Arial"/>
                <w:i/>
                <w:color w:val="1C1C1C"/>
                <w:kern w:val="28"/>
                <w:sz w:val="20"/>
                <w:szCs w:val="20"/>
                <w:lang w:val="fr-BE" w:eastAsia="fr-FR"/>
                <w14:cntxtAlts/>
              </w:rPr>
            </w:pPr>
          </w:p>
          <w:p w14:paraId="34FB6437" w14:textId="72513C97" w:rsidR="004F0503" w:rsidRPr="00210295" w:rsidRDefault="004F0503" w:rsidP="00F8501C">
            <w:pPr>
              <w:rPr>
                <w:rFonts w:ascii="Trade Gothic LT Std" w:eastAsia="Times New Roman" w:hAnsi="Trade Gothic LT Std" w:cs="Arial"/>
                <w:b/>
                <w:color w:val="1F3864" w:themeColor="accent5" w:themeShade="80"/>
                <w:kern w:val="28"/>
                <w:sz w:val="20"/>
                <w:szCs w:val="20"/>
                <w:lang w:val="fr-BE" w:eastAsia="fr-FR"/>
                <w14:cntxtAlts/>
              </w:rPr>
            </w:pPr>
            <w:r w:rsidRPr="00210295">
              <w:rPr>
                <w:rFonts w:ascii="Trade Gothic LT Std" w:eastAsia="Times New Roman" w:hAnsi="Trade Gothic LT Std" w:cs="Arial"/>
                <w:b/>
                <w:color w:val="1F3864" w:themeColor="accent5" w:themeShade="80"/>
                <w:kern w:val="28"/>
                <w:sz w:val="20"/>
                <w:szCs w:val="20"/>
                <w:lang w:val="fr-BE" w:eastAsia="fr-FR"/>
                <w14:cntxtAlts/>
              </w:rPr>
              <w:t>Gilbert travaille comme In</w:t>
            </w:r>
            <w:r w:rsidR="005F2C32" w:rsidRPr="00210295">
              <w:rPr>
                <w:rFonts w:ascii="Trade Gothic LT Std" w:eastAsia="Times New Roman" w:hAnsi="Trade Gothic LT Std" w:cs="Arial"/>
                <w:b/>
                <w:color w:val="1F3864" w:themeColor="accent5" w:themeShade="80"/>
                <w:kern w:val="28"/>
                <w:sz w:val="20"/>
                <w:szCs w:val="20"/>
                <w:lang w:val="fr-BE" w:eastAsia="fr-FR"/>
                <w14:cntxtAlts/>
              </w:rPr>
              <w:t>specteur Senior chez P&amp;V Groupe ; il est spécialis</w:t>
            </w:r>
            <w:r w:rsidR="00A75D6A" w:rsidRPr="00725296">
              <w:rPr>
                <w:rFonts w:ascii="Trade Gothic LT Std" w:eastAsia="Times New Roman" w:hAnsi="Trade Gothic LT Std" w:cs="Arial"/>
                <w:b/>
                <w:color w:val="1F3864" w:themeColor="accent5" w:themeShade="80"/>
                <w:kern w:val="28"/>
                <w:sz w:val="20"/>
                <w:szCs w:val="20"/>
                <w:lang w:val="fr-BE" w:eastAsia="fr-FR"/>
                <w14:cntxtAlts/>
              </w:rPr>
              <w:t>é</w:t>
            </w:r>
            <w:r w:rsidR="005F2C32" w:rsidRPr="00210295">
              <w:rPr>
                <w:rFonts w:ascii="Trade Gothic LT Std" w:eastAsia="Times New Roman" w:hAnsi="Trade Gothic LT Std" w:cs="Arial"/>
                <w:b/>
                <w:color w:val="1F3864" w:themeColor="accent5" w:themeShade="80"/>
                <w:kern w:val="28"/>
                <w:sz w:val="20"/>
                <w:szCs w:val="20"/>
                <w:lang w:val="fr-BE" w:eastAsia="fr-FR"/>
                <w14:cntxtAlts/>
              </w:rPr>
              <w:t xml:space="preserve"> en enquête</w:t>
            </w:r>
            <w:r w:rsidR="00A75D6A" w:rsidRPr="00725296">
              <w:rPr>
                <w:rFonts w:ascii="Trade Gothic LT Std" w:eastAsia="Times New Roman" w:hAnsi="Trade Gothic LT Std" w:cs="Arial"/>
                <w:b/>
                <w:color w:val="1F3864" w:themeColor="accent5" w:themeShade="80"/>
                <w:kern w:val="28"/>
                <w:sz w:val="20"/>
                <w:szCs w:val="20"/>
                <w:lang w:val="fr-BE" w:eastAsia="fr-FR"/>
                <w14:cntxtAlts/>
              </w:rPr>
              <w:t>s</w:t>
            </w:r>
            <w:r w:rsidR="005F2C32" w:rsidRPr="00725296">
              <w:rPr>
                <w:rFonts w:ascii="Trade Gothic LT Std" w:eastAsia="Times New Roman" w:hAnsi="Trade Gothic LT Std" w:cs="Arial"/>
                <w:b/>
                <w:color w:val="1F3864" w:themeColor="accent5" w:themeShade="80"/>
                <w:kern w:val="28"/>
                <w:sz w:val="20"/>
                <w:szCs w:val="20"/>
                <w:lang w:val="fr-BE" w:eastAsia="fr-FR"/>
                <w14:cntxtAlts/>
              </w:rPr>
              <w:t xml:space="preserve"> </w:t>
            </w:r>
            <w:r w:rsidR="005F2C32" w:rsidRPr="00210295">
              <w:rPr>
                <w:rFonts w:ascii="Trade Gothic LT Std" w:eastAsia="Times New Roman" w:hAnsi="Trade Gothic LT Std" w:cs="Arial"/>
                <w:b/>
                <w:color w:val="1F3864" w:themeColor="accent5" w:themeShade="80"/>
                <w:kern w:val="28"/>
                <w:sz w:val="20"/>
                <w:szCs w:val="20"/>
                <w:lang w:val="fr-BE" w:eastAsia="fr-FR"/>
                <w14:cntxtAlts/>
              </w:rPr>
              <w:t>incendie (origines).</w:t>
            </w:r>
            <w:r w:rsidR="00641149">
              <w:rPr>
                <w:rFonts w:ascii="Trade Gothic LT Std" w:eastAsia="Times New Roman" w:hAnsi="Trade Gothic LT Std" w:cs="Arial"/>
                <w:b/>
                <w:color w:val="1F3864" w:themeColor="accent5" w:themeShade="80"/>
                <w:kern w:val="28"/>
                <w:sz w:val="20"/>
                <w:szCs w:val="20"/>
                <w:lang w:val="fr-BE" w:eastAsia="fr-FR"/>
                <w14:cntxtAlts/>
              </w:rPr>
              <w:t xml:space="preserve"> Il a donné des formations et </w:t>
            </w:r>
            <w:r w:rsidR="005F2C32" w:rsidRPr="00210295">
              <w:rPr>
                <w:rFonts w:ascii="Trade Gothic LT Std" w:eastAsia="Times New Roman" w:hAnsi="Trade Gothic LT Std" w:cs="Arial"/>
                <w:b/>
                <w:color w:val="1F3864" w:themeColor="accent5" w:themeShade="80"/>
                <w:kern w:val="28"/>
                <w:sz w:val="20"/>
                <w:szCs w:val="20"/>
                <w:lang w:val="fr-BE" w:eastAsia="fr-FR"/>
                <w14:cntxtAlts/>
              </w:rPr>
              <w:t xml:space="preserve">a suivi en Belgique et à l’étranger de nombreux séminaires </w:t>
            </w:r>
            <w:r w:rsidR="0093684C">
              <w:rPr>
                <w:rFonts w:ascii="Trade Gothic LT Std" w:eastAsia="Times New Roman" w:hAnsi="Trade Gothic LT Std" w:cs="Arial"/>
                <w:b/>
                <w:color w:val="1F3864" w:themeColor="accent5" w:themeShade="80"/>
                <w:kern w:val="28"/>
                <w:sz w:val="20"/>
                <w:szCs w:val="20"/>
                <w:lang w:val="fr-BE" w:eastAsia="fr-FR"/>
                <w14:cntxtAlts/>
              </w:rPr>
              <w:t>afférents,</w:t>
            </w:r>
            <w:r w:rsidR="005F2C32" w:rsidRPr="00210295">
              <w:rPr>
                <w:rFonts w:ascii="Trade Gothic LT Std" w:eastAsia="Times New Roman" w:hAnsi="Trade Gothic LT Std" w:cs="Arial"/>
                <w:b/>
                <w:color w:val="1F3864" w:themeColor="accent5" w:themeShade="80"/>
                <w:kern w:val="28"/>
                <w:sz w:val="20"/>
                <w:szCs w:val="20"/>
                <w:lang w:val="fr-BE" w:eastAsia="fr-FR"/>
                <w14:cntxtAlts/>
              </w:rPr>
              <w:t xml:space="preserve"> à l’incendie. Gilbert a aussi été formateur au sein de Syntra.</w:t>
            </w:r>
          </w:p>
          <w:p w14:paraId="55E52EB2" w14:textId="272797E8" w:rsidR="0067326C" w:rsidRPr="00210295" w:rsidRDefault="0067326C" w:rsidP="00536B5C">
            <w:pPr>
              <w:rPr>
                <w:rFonts w:ascii="Trade Gothic LT Std" w:eastAsia="Times New Roman" w:hAnsi="Trade Gothic LT Std" w:cs="Arial"/>
                <w:color w:val="1C1C1C"/>
                <w:kern w:val="28"/>
                <w:sz w:val="20"/>
                <w:szCs w:val="20"/>
                <w:lang w:val="fr-BE" w:eastAsia="fr-FR"/>
                <w14:cntxtAlts/>
              </w:rPr>
            </w:pPr>
          </w:p>
        </w:tc>
        <w:tc>
          <w:tcPr>
            <w:tcW w:w="567" w:type="dxa"/>
            <w:shd w:val="clear" w:color="auto" w:fill="FFFFFF" w:themeFill="background1"/>
            <w:vAlign w:val="center"/>
          </w:tcPr>
          <w:p w14:paraId="543D39A8" w14:textId="77777777" w:rsidR="00E7248E" w:rsidRPr="00210295" w:rsidRDefault="00E7248E" w:rsidP="00F8501C">
            <w:pPr>
              <w:rPr>
                <w:rFonts w:ascii="Trade Gothic LT Std" w:eastAsia="Times New Roman" w:hAnsi="Trade Gothic LT Std" w:cs="Arial"/>
                <w:color w:val="1C1C1C"/>
                <w:kern w:val="28"/>
                <w:sz w:val="20"/>
                <w:szCs w:val="20"/>
                <w:lang w:val="fr-BE" w:eastAsia="fr-FR"/>
                <w14:cntxtAlts/>
              </w:rPr>
            </w:pPr>
          </w:p>
        </w:tc>
      </w:tr>
      <w:tr w:rsidR="00E7248E" w:rsidRPr="003A7FA2" w14:paraId="740185B9" w14:textId="77777777" w:rsidTr="00F8501C">
        <w:tc>
          <w:tcPr>
            <w:tcW w:w="1098" w:type="dxa"/>
            <w:tcBorders>
              <w:bottom w:val="single" w:sz="4" w:space="0" w:color="auto"/>
            </w:tcBorders>
            <w:shd w:val="clear" w:color="auto" w:fill="D0CECE" w:themeFill="background2" w:themeFillShade="E6"/>
            <w:vAlign w:val="center"/>
          </w:tcPr>
          <w:p w14:paraId="7A5F9350" w14:textId="77777777" w:rsidR="002962C1" w:rsidRPr="00210295" w:rsidRDefault="00536B5C" w:rsidP="00725296">
            <w:pPr>
              <w:widowControl w:val="0"/>
              <w:overflowPunct w:val="0"/>
              <w:autoSpaceDE w:val="0"/>
              <w:autoSpaceDN w:val="0"/>
              <w:adjustRightInd w:val="0"/>
              <w:jc w:val="center"/>
              <w:rPr>
                <w:rFonts w:ascii="Trade Gothic LT Std" w:eastAsia="Times New Roman" w:hAnsi="Trade Gothic LT Std" w:cs="Arial"/>
                <w:color w:val="1C1C1C"/>
                <w:kern w:val="28"/>
                <w:sz w:val="20"/>
                <w:szCs w:val="20"/>
                <w:lang w:val="fr-BE" w:eastAsia="fr-FR"/>
                <w14:cntxtAlts/>
              </w:rPr>
            </w:pPr>
            <w:r w:rsidRPr="00210295">
              <w:rPr>
                <w:rFonts w:ascii="Trade Gothic LT Std" w:eastAsia="Times New Roman" w:hAnsi="Trade Gothic LT Std" w:cs="Arial"/>
                <w:color w:val="1C1C1C"/>
                <w:kern w:val="28"/>
                <w:sz w:val="20"/>
                <w:szCs w:val="20"/>
                <w:lang w:val="fr-BE" w:eastAsia="fr-FR"/>
                <w14:cntxtAlts/>
              </w:rPr>
              <w:t>10h30</w:t>
            </w:r>
          </w:p>
          <w:p w14:paraId="3FA34A6A" w14:textId="77777777" w:rsidR="00E7248E" w:rsidRPr="00210295" w:rsidRDefault="00E7248E" w:rsidP="00725296">
            <w:pPr>
              <w:widowControl w:val="0"/>
              <w:overflowPunct w:val="0"/>
              <w:autoSpaceDE w:val="0"/>
              <w:autoSpaceDN w:val="0"/>
              <w:adjustRightInd w:val="0"/>
              <w:jc w:val="center"/>
              <w:rPr>
                <w:rFonts w:ascii="Trade Gothic LT Std" w:eastAsia="Times New Roman" w:hAnsi="Trade Gothic LT Std" w:cs="Arial"/>
                <w:color w:val="1C1C1C"/>
                <w:kern w:val="28"/>
                <w:sz w:val="20"/>
                <w:szCs w:val="20"/>
                <w:lang w:val="fr-BE" w:eastAsia="fr-FR"/>
                <w14:cntxtAlts/>
              </w:rPr>
            </w:pPr>
            <w:r w:rsidRPr="00210295">
              <w:rPr>
                <w:rFonts w:ascii="Trade Gothic LT Std" w:eastAsia="Times New Roman" w:hAnsi="Trade Gothic LT Std" w:cs="Arial"/>
                <w:color w:val="1C1C1C"/>
                <w:kern w:val="28"/>
                <w:sz w:val="20"/>
                <w:szCs w:val="20"/>
                <w:lang w:val="fr-BE" w:eastAsia="fr-FR"/>
                <w14:cntxtAlts/>
              </w:rPr>
              <w:t>11h00</w:t>
            </w:r>
          </w:p>
        </w:tc>
        <w:tc>
          <w:tcPr>
            <w:tcW w:w="9103" w:type="dxa"/>
            <w:gridSpan w:val="2"/>
            <w:tcBorders>
              <w:bottom w:val="single" w:sz="4" w:space="0" w:color="auto"/>
            </w:tcBorders>
            <w:shd w:val="clear" w:color="auto" w:fill="D0CECE" w:themeFill="background2" w:themeFillShade="E6"/>
            <w:vAlign w:val="center"/>
          </w:tcPr>
          <w:p w14:paraId="766AA324" w14:textId="77777777" w:rsidR="00E7248E" w:rsidRPr="00210295" w:rsidRDefault="00E7248E" w:rsidP="00725296">
            <w:pPr>
              <w:jc w:val="center"/>
              <w:rPr>
                <w:rFonts w:ascii="Trade Gothic LT Std" w:eastAsia="Times New Roman" w:hAnsi="Trade Gothic LT Std" w:cs="Arial"/>
                <w:color w:val="1C1C1C"/>
                <w:kern w:val="28"/>
                <w:sz w:val="20"/>
                <w:szCs w:val="20"/>
                <w:lang w:val="fr-BE" w:eastAsia="fr-FR"/>
                <w14:cntxtAlts/>
              </w:rPr>
            </w:pPr>
            <w:r w:rsidRPr="00210295">
              <w:rPr>
                <w:rFonts w:ascii="Trade Gothic LT Std" w:eastAsia="Times New Roman" w:hAnsi="Trade Gothic LT Std" w:cs="Arial"/>
                <w:color w:val="1C1C1C"/>
                <w:kern w:val="28"/>
                <w:sz w:val="20"/>
                <w:szCs w:val="20"/>
                <w:lang w:val="fr-BE" w:eastAsia="fr-FR"/>
                <w14:cntxtAlts/>
              </w:rPr>
              <w:t>Pause-café</w:t>
            </w:r>
          </w:p>
        </w:tc>
      </w:tr>
      <w:tr w:rsidR="002962C1" w:rsidRPr="003A7FA2" w14:paraId="06F3D0D7" w14:textId="77777777" w:rsidTr="005C118B">
        <w:trPr>
          <w:trHeight w:val="371"/>
        </w:trPr>
        <w:tc>
          <w:tcPr>
            <w:tcW w:w="1098" w:type="dxa"/>
            <w:shd w:val="clear" w:color="auto" w:fill="FFFFFF" w:themeFill="background1"/>
            <w:vAlign w:val="center"/>
          </w:tcPr>
          <w:p w14:paraId="79740EE7" w14:textId="77777777" w:rsidR="002962C1" w:rsidRPr="00210295" w:rsidRDefault="002962C1" w:rsidP="00725296">
            <w:pPr>
              <w:widowControl w:val="0"/>
              <w:overflowPunct w:val="0"/>
              <w:autoSpaceDE w:val="0"/>
              <w:autoSpaceDN w:val="0"/>
              <w:adjustRightInd w:val="0"/>
              <w:jc w:val="center"/>
              <w:rPr>
                <w:rFonts w:ascii="Trade Gothic LT Std" w:eastAsia="Times New Roman" w:hAnsi="Trade Gothic LT Std" w:cs="Arial"/>
                <w:color w:val="1C1C1C"/>
                <w:kern w:val="28"/>
                <w:sz w:val="20"/>
                <w:szCs w:val="20"/>
                <w:lang w:val="fr-BE" w:eastAsia="fr-FR"/>
                <w14:cntxtAlts/>
              </w:rPr>
            </w:pPr>
            <w:r w:rsidRPr="00210295">
              <w:rPr>
                <w:rFonts w:ascii="Trade Gothic LT Std" w:eastAsia="Times New Roman" w:hAnsi="Trade Gothic LT Std" w:cs="Arial"/>
                <w:color w:val="1C1C1C"/>
                <w:kern w:val="28"/>
                <w:sz w:val="20"/>
                <w:szCs w:val="20"/>
                <w:lang w:val="fr-BE" w:eastAsia="fr-FR"/>
                <w14:cntxtAlts/>
              </w:rPr>
              <w:t>11h00</w:t>
            </w:r>
          </w:p>
          <w:p w14:paraId="746CA821" w14:textId="77777777" w:rsidR="00E7248E" w:rsidRPr="00210295" w:rsidRDefault="00962F74" w:rsidP="00725296">
            <w:pPr>
              <w:widowControl w:val="0"/>
              <w:overflowPunct w:val="0"/>
              <w:autoSpaceDE w:val="0"/>
              <w:autoSpaceDN w:val="0"/>
              <w:adjustRightInd w:val="0"/>
              <w:jc w:val="center"/>
              <w:rPr>
                <w:rFonts w:ascii="Trade Gothic LT Std" w:eastAsia="Times New Roman" w:hAnsi="Trade Gothic LT Std" w:cs="Arial"/>
                <w:color w:val="1C1C1C"/>
                <w:kern w:val="28"/>
                <w:sz w:val="20"/>
                <w:szCs w:val="20"/>
                <w:lang w:val="fr-BE" w:eastAsia="fr-FR"/>
                <w14:cntxtAlts/>
              </w:rPr>
            </w:pPr>
            <w:r w:rsidRPr="00210295">
              <w:rPr>
                <w:rFonts w:ascii="Trade Gothic LT Std" w:eastAsia="Times New Roman" w:hAnsi="Trade Gothic LT Std" w:cs="Arial"/>
                <w:color w:val="1C1C1C"/>
                <w:kern w:val="28"/>
                <w:sz w:val="20"/>
                <w:szCs w:val="20"/>
                <w:lang w:val="fr-BE" w:eastAsia="fr-FR"/>
                <w14:cntxtAlts/>
              </w:rPr>
              <w:t>12h30</w:t>
            </w:r>
          </w:p>
          <w:p w14:paraId="077AEFB4" w14:textId="77777777" w:rsidR="00E7248E" w:rsidRPr="00210295" w:rsidRDefault="00E7248E" w:rsidP="00725296">
            <w:pPr>
              <w:jc w:val="center"/>
              <w:rPr>
                <w:rFonts w:ascii="Trade Gothic LT Std" w:eastAsia="Times New Roman" w:hAnsi="Trade Gothic LT Std" w:cs="Arial"/>
                <w:color w:val="1C1C1C"/>
                <w:kern w:val="28"/>
                <w:sz w:val="20"/>
                <w:szCs w:val="20"/>
                <w:lang w:val="fr-BE" w:eastAsia="fr-FR"/>
                <w14:cntxtAlts/>
              </w:rPr>
            </w:pPr>
          </w:p>
        </w:tc>
        <w:tc>
          <w:tcPr>
            <w:tcW w:w="8536" w:type="dxa"/>
            <w:shd w:val="clear" w:color="auto" w:fill="FFFFFF" w:themeFill="background1"/>
            <w:vAlign w:val="center"/>
          </w:tcPr>
          <w:p w14:paraId="124A8DA8" w14:textId="77777777" w:rsidR="00536B5C" w:rsidRPr="00210295" w:rsidRDefault="00536B5C" w:rsidP="00536B5C">
            <w:pPr>
              <w:rPr>
                <w:rFonts w:ascii="Trade Gothic LT Std" w:eastAsia="Times New Roman" w:hAnsi="Trade Gothic LT Std" w:cs="Arial"/>
                <w:b/>
                <w:color w:val="1C1C1C"/>
                <w:kern w:val="28"/>
                <w:sz w:val="20"/>
                <w:szCs w:val="20"/>
                <w:lang w:val="fr-BE" w:eastAsia="fr-FR"/>
                <w14:cntxtAlts/>
              </w:rPr>
            </w:pPr>
            <w:r w:rsidRPr="00210295">
              <w:rPr>
                <w:rFonts w:ascii="Trade Gothic LT Std" w:eastAsia="Times New Roman" w:hAnsi="Trade Gothic LT Std" w:cs="Arial"/>
                <w:b/>
                <w:color w:val="1C1C1C"/>
                <w:kern w:val="28"/>
                <w:sz w:val="20"/>
                <w:szCs w:val="20"/>
                <w:lang w:val="fr-BE" w:eastAsia="fr-FR"/>
                <w14:cntxtAlts/>
              </w:rPr>
              <w:t>Gibert Kindt</w:t>
            </w:r>
          </w:p>
          <w:p w14:paraId="51292186" w14:textId="5CA37ECF" w:rsidR="00536B5C" w:rsidRPr="00210295" w:rsidRDefault="00536B5C" w:rsidP="00536B5C">
            <w:pPr>
              <w:rPr>
                <w:rFonts w:ascii="Trade Gothic LT Std" w:eastAsia="Times New Roman" w:hAnsi="Trade Gothic LT Std" w:cs="Arial"/>
                <w:i/>
                <w:color w:val="1C1C1C"/>
                <w:kern w:val="28"/>
                <w:sz w:val="20"/>
                <w:szCs w:val="20"/>
                <w:lang w:val="fr-BE" w:eastAsia="fr-FR"/>
                <w14:cntxtAlts/>
              </w:rPr>
            </w:pPr>
            <w:r w:rsidRPr="00210295">
              <w:rPr>
                <w:rFonts w:ascii="Trade Gothic LT Std" w:eastAsia="Times New Roman" w:hAnsi="Trade Gothic LT Std" w:cs="Arial"/>
                <w:i/>
                <w:color w:val="1C1C1C"/>
                <w:kern w:val="28"/>
                <w:sz w:val="20"/>
                <w:szCs w:val="20"/>
                <w:lang w:val="fr-BE" w:eastAsia="fr-FR"/>
                <w14:cntxtAlts/>
              </w:rPr>
              <w:t>«</w:t>
            </w:r>
            <w:r w:rsidR="00CA0674" w:rsidRPr="00210295">
              <w:rPr>
                <w:rFonts w:ascii="Trade Gothic LT Std" w:eastAsia="Times New Roman" w:hAnsi="Trade Gothic LT Std" w:cs="Arial"/>
                <w:i/>
                <w:color w:val="1C1C1C"/>
                <w:kern w:val="28"/>
                <w:sz w:val="20"/>
                <w:szCs w:val="20"/>
                <w:lang w:val="fr-BE" w:eastAsia="fr-FR"/>
                <w14:cntxtAlts/>
              </w:rPr>
              <w:t> </w:t>
            </w:r>
            <w:r w:rsidRPr="00210295">
              <w:rPr>
                <w:rFonts w:ascii="Trade Gothic LT Std" w:eastAsia="Times New Roman" w:hAnsi="Trade Gothic LT Std" w:cs="Arial"/>
                <w:i/>
                <w:color w:val="1C1C1C"/>
                <w:kern w:val="28"/>
                <w:sz w:val="20"/>
                <w:szCs w:val="20"/>
                <w:lang w:val="fr-BE" w:eastAsia="fr-FR"/>
                <w14:cntxtAlts/>
              </w:rPr>
              <w:t xml:space="preserve">Cas </w:t>
            </w:r>
            <w:r w:rsidR="004D78C7" w:rsidRPr="00210295">
              <w:rPr>
                <w:rFonts w:ascii="Trade Gothic LT Std" w:eastAsia="Times New Roman" w:hAnsi="Trade Gothic LT Std" w:cs="Arial"/>
                <w:i/>
                <w:color w:val="1C1C1C"/>
                <w:kern w:val="28"/>
                <w:sz w:val="20"/>
                <w:szCs w:val="20"/>
                <w:lang w:val="fr-BE" w:eastAsia="fr-FR"/>
                <w14:cntxtAlts/>
              </w:rPr>
              <w:t>pratiques</w:t>
            </w:r>
            <w:r w:rsidRPr="00210295">
              <w:rPr>
                <w:rFonts w:ascii="Trade Gothic LT Std" w:eastAsia="Times New Roman" w:hAnsi="Trade Gothic LT Std" w:cs="Arial"/>
                <w:i/>
                <w:color w:val="1C1C1C"/>
                <w:kern w:val="28"/>
                <w:sz w:val="20"/>
                <w:szCs w:val="20"/>
                <w:lang w:val="fr-BE" w:eastAsia="fr-FR"/>
                <w14:cntxtAlts/>
              </w:rPr>
              <w:t xml:space="preserve"> </w:t>
            </w:r>
            <w:r w:rsidR="00962F74" w:rsidRPr="00210295">
              <w:rPr>
                <w:rFonts w:ascii="Trade Gothic LT Std" w:eastAsia="Times New Roman" w:hAnsi="Trade Gothic LT Std" w:cs="Arial"/>
                <w:i/>
                <w:color w:val="1C1C1C"/>
                <w:kern w:val="28"/>
                <w:sz w:val="20"/>
                <w:szCs w:val="20"/>
                <w:lang w:val="fr-BE" w:eastAsia="fr-FR"/>
                <w14:cntxtAlts/>
              </w:rPr>
              <w:t xml:space="preserve">avec </w:t>
            </w:r>
            <w:r w:rsidR="004D78C7" w:rsidRPr="00210295">
              <w:rPr>
                <w:rFonts w:ascii="Trade Gothic LT Std" w:eastAsia="Times New Roman" w:hAnsi="Trade Gothic LT Std" w:cs="Arial"/>
                <w:i/>
                <w:color w:val="1C1C1C"/>
                <w:kern w:val="28"/>
                <w:sz w:val="20"/>
                <w:szCs w:val="20"/>
                <w:lang w:val="fr-BE" w:eastAsia="fr-FR"/>
                <w14:cntxtAlts/>
              </w:rPr>
              <w:t>exercices</w:t>
            </w:r>
            <w:r w:rsidR="00962F74" w:rsidRPr="00210295">
              <w:rPr>
                <w:rFonts w:ascii="Trade Gothic LT Std" w:eastAsia="Times New Roman" w:hAnsi="Trade Gothic LT Std" w:cs="Arial"/>
                <w:i/>
                <w:color w:val="1C1C1C"/>
                <w:kern w:val="28"/>
                <w:sz w:val="20"/>
                <w:szCs w:val="20"/>
                <w:lang w:val="fr-BE" w:eastAsia="fr-FR"/>
                <w14:cntxtAlts/>
              </w:rPr>
              <w:t xml:space="preserve"> interactif</w:t>
            </w:r>
            <w:r w:rsidR="00E237C2" w:rsidRPr="00210295">
              <w:rPr>
                <w:rFonts w:ascii="Trade Gothic LT Std" w:eastAsia="Times New Roman" w:hAnsi="Trade Gothic LT Std" w:cs="Arial"/>
                <w:i/>
                <w:color w:val="1C1C1C"/>
                <w:kern w:val="28"/>
                <w:sz w:val="20"/>
                <w:szCs w:val="20"/>
                <w:lang w:val="fr-BE" w:eastAsia="fr-FR"/>
                <w14:cntxtAlts/>
              </w:rPr>
              <w:t>s</w:t>
            </w:r>
            <w:r w:rsidR="00962F74" w:rsidRPr="00210295">
              <w:rPr>
                <w:rFonts w:ascii="Trade Gothic LT Std" w:eastAsia="Times New Roman" w:hAnsi="Trade Gothic LT Std" w:cs="Arial"/>
                <w:i/>
                <w:color w:val="1C1C1C"/>
                <w:kern w:val="28"/>
                <w:sz w:val="20"/>
                <w:szCs w:val="20"/>
                <w:lang w:val="fr-BE" w:eastAsia="fr-FR"/>
                <w14:cntxtAlts/>
              </w:rPr>
              <w:t xml:space="preserve"> </w:t>
            </w:r>
            <w:r w:rsidRPr="00210295">
              <w:rPr>
                <w:rFonts w:ascii="Trade Gothic LT Std" w:eastAsia="Times New Roman" w:hAnsi="Trade Gothic LT Std" w:cs="Arial"/>
                <w:i/>
                <w:color w:val="1C1C1C"/>
                <w:kern w:val="28"/>
                <w:sz w:val="20"/>
                <w:szCs w:val="20"/>
                <w:lang w:val="fr-BE" w:eastAsia="fr-FR"/>
                <w14:cntxtAlts/>
              </w:rPr>
              <w:t>en recherche de causes incendie</w:t>
            </w:r>
            <w:r w:rsidR="00CA0674" w:rsidRPr="00210295">
              <w:rPr>
                <w:rFonts w:ascii="Trade Gothic LT Std" w:eastAsia="Times New Roman" w:hAnsi="Trade Gothic LT Std" w:cs="Arial"/>
                <w:i/>
                <w:color w:val="1C1C1C"/>
                <w:kern w:val="28"/>
                <w:sz w:val="20"/>
                <w:szCs w:val="20"/>
                <w:lang w:val="fr-BE" w:eastAsia="fr-FR"/>
                <w14:cntxtAlts/>
              </w:rPr>
              <w:t> </w:t>
            </w:r>
            <w:r w:rsidRPr="00210295">
              <w:rPr>
                <w:rFonts w:ascii="Trade Gothic LT Std" w:eastAsia="Times New Roman" w:hAnsi="Trade Gothic LT Std" w:cs="Arial"/>
                <w:i/>
                <w:color w:val="1C1C1C"/>
                <w:kern w:val="28"/>
                <w:sz w:val="20"/>
                <w:szCs w:val="20"/>
                <w:lang w:val="fr-BE" w:eastAsia="fr-FR"/>
                <w14:cntxtAlts/>
              </w:rPr>
              <w:t>».</w:t>
            </w:r>
          </w:p>
          <w:p w14:paraId="31F7F410" w14:textId="77777777" w:rsidR="0067326C" w:rsidRPr="00210295" w:rsidRDefault="0067326C" w:rsidP="00536B5C">
            <w:pPr>
              <w:rPr>
                <w:rFonts w:ascii="Trade Gothic LT Std" w:eastAsia="Times New Roman" w:hAnsi="Trade Gothic LT Std" w:cs="Arial"/>
                <w:color w:val="1C1C1C"/>
                <w:kern w:val="28"/>
                <w:sz w:val="20"/>
                <w:szCs w:val="20"/>
                <w:lang w:val="fr-BE" w:eastAsia="fr-FR"/>
                <w14:cntxtAlts/>
              </w:rPr>
            </w:pPr>
          </w:p>
        </w:tc>
        <w:tc>
          <w:tcPr>
            <w:tcW w:w="567" w:type="dxa"/>
            <w:shd w:val="clear" w:color="auto" w:fill="FFFFFF" w:themeFill="background1"/>
            <w:vAlign w:val="center"/>
          </w:tcPr>
          <w:p w14:paraId="105AD040" w14:textId="77777777" w:rsidR="00E7248E" w:rsidRPr="00210295" w:rsidRDefault="00E7248E" w:rsidP="00F8501C">
            <w:pPr>
              <w:rPr>
                <w:rFonts w:ascii="Trade Gothic LT Std" w:eastAsia="Times New Roman" w:hAnsi="Trade Gothic LT Std" w:cs="Arial"/>
                <w:color w:val="1C1C1C"/>
                <w:kern w:val="28"/>
                <w:sz w:val="20"/>
                <w:szCs w:val="20"/>
                <w:lang w:val="fr-BE" w:eastAsia="fr-FR"/>
                <w14:cntxtAlts/>
              </w:rPr>
            </w:pPr>
          </w:p>
        </w:tc>
      </w:tr>
      <w:tr w:rsidR="00E7248E" w:rsidRPr="003A7FA2" w14:paraId="23BBA9D8" w14:textId="77777777" w:rsidTr="00F8501C">
        <w:tc>
          <w:tcPr>
            <w:tcW w:w="1098" w:type="dxa"/>
            <w:shd w:val="clear" w:color="auto" w:fill="D0CECE" w:themeFill="background2" w:themeFillShade="E6"/>
            <w:vAlign w:val="center"/>
          </w:tcPr>
          <w:p w14:paraId="529F7450" w14:textId="589F9771" w:rsidR="002962C1" w:rsidRPr="00210295" w:rsidRDefault="00B41C9E" w:rsidP="00725296">
            <w:pPr>
              <w:widowControl w:val="0"/>
              <w:overflowPunct w:val="0"/>
              <w:autoSpaceDE w:val="0"/>
              <w:autoSpaceDN w:val="0"/>
              <w:adjustRightInd w:val="0"/>
              <w:jc w:val="center"/>
              <w:rPr>
                <w:rFonts w:ascii="Trade Gothic LT Std" w:eastAsia="Times New Roman" w:hAnsi="Trade Gothic LT Std" w:cs="Arial"/>
                <w:color w:val="1C1C1C"/>
                <w:kern w:val="28"/>
                <w:sz w:val="20"/>
                <w:szCs w:val="20"/>
                <w:lang w:val="fr-BE" w:eastAsia="fr-FR"/>
                <w14:cntxtAlts/>
              </w:rPr>
            </w:pPr>
            <w:r>
              <w:rPr>
                <w:rFonts w:ascii="Trade Gothic LT Std" w:eastAsia="Times New Roman" w:hAnsi="Trade Gothic LT Std" w:cs="Arial"/>
                <w:color w:val="1C1C1C"/>
                <w:kern w:val="28"/>
                <w:sz w:val="20"/>
                <w:szCs w:val="20"/>
                <w:lang w:val="fr-BE" w:eastAsia="fr-FR"/>
                <w14:cntxtAlts/>
              </w:rPr>
              <w:t>12h30</w:t>
            </w:r>
          </w:p>
          <w:p w14:paraId="4A3E0158" w14:textId="0AF253A3" w:rsidR="00E7248E" w:rsidRPr="00210295" w:rsidRDefault="00B41C9E" w:rsidP="00725296">
            <w:pPr>
              <w:widowControl w:val="0"/>
              <w:overflowPunct w:val="0"/>
              <w:autoSpaceDE w:val="0"/>
              <w:autoSpaceDN w:val="0"/>
              <w:adjustRightInd w:val="0"/>
              <w:jc w:val="center"/>
              <w:rPr>
                <w:rFonts w:ascii="Trade Gothic LT Std" w:eastAsia="Times New Roman" w:hAnsi="Trade Gothic LT Std" w:cs="Arial"/>
                <w:color w:val="1C1C1C"/>
                <w:kern w:val="28"/>
                <w:sz w:val="20"/>
                <w:szCs w:val="20"/>
                <w:lang w:val="fr-BE" w:eastAsia="fr-FR"/>
                <w14:cntxtAlts/>
              </w:rPr>
            </w:pPr>
            <w:r>
              <w:rPr>
                <w:rFonts w:ascii="Trade Gothic LT Std" w:eastAsia="Times New Roman" w:hAnsi="Trade Gothic LT Std" w:cs="Arial"/>
                <w:color w:val="1C1C1C"/>
                <w:kern w:val="28"/>
                <w:sz w:val="20"/>
                <w:szCs w:val="20"/>
                <w:lang w:val="fr-BE" w:eastAsia="fr-FR"/>
                <w14:cntxtAlts/>
              </w:rPr>
              <w:t>13h30</w:t>
            </w:r>
          </w:p>
        </w:tc>
        <w:tc>
          <w:tcPr>
            <w:tcW w:w="9103" w:type="dxa"/>
            <w:gridSpan w:val="2"/>
            <w:shd w:val="clear" w:color="auto" w:fill="D0CECE" w:themeFill="background2" w:themeFillShade="E6"/>
            <w:vAlign w:val="center"/>
          </w:tcPr>
          <w:p w14:paraId="47C67678" w14:textId="77777777" w:rsidR="00E7248E" w:rsidRPr="00210295" w:rsidRDefault="00962F74" w:rsidP="00725296">
            <w:pPr>
              <w:jc w:val="center"/>
              <w:rPr>
                <w:rFonts w:ascii="Trade Gothic LT Std" w:eastAsia="Times New Roman" w:hAnsi="Trade Gothic LT Std" w:cs="Arial"/>
                <w:color w:val="1C1C1C"/>
                <w:kern w:val="28"/>
                <w:sz w:val="20"/>
                <w:szCs w:val="20"/>
                <w:lang w:val="fr-BE" w:eastAsia="fr-FR"/>
                <w14:cntxtAlts/>
              </w:rPr>
            </w:pPr>
            <w:r w:rsidRPr="00210295">
              <w:rPr>
                <w:rFonts w:ascii="Trade Gothic LT Std" w:eastAsia="Times New Roman" w:hAnsi="Trade Gothic LT Std" w:cs="Arial"/>
                <w:color w:val="1C1C1C"/>
                <w:kern w:val="28"/>
                <w:sz w:val="20"/>
                <w:szCs w:val="20"/>
                <w:lang w:val="fr-BE" w:eastAsia="fr-FR"/>
                <w14:cntxtAlts/>
              </w:rPr>
              <w:t>Sandwich- Lunch à la salle de l’infirmerie du Faculty Club</w:t>
            </w:r>
          </w:p>
        </w:tc>
      </w:tr>
      <w:tr w:rsidR="002962C1" w:rsidRPr="003A7FA2" w14:paraId="443D6C80" w14:textId="77777777" w:rsidTr="00F8501C">
        <w:tc>
          <w:tcPr>
            <w:tcW w:w="1098" w:type="dxa"/>
            <w:shd w:val="clear" w:color="auto" w:fill="DEEAF6" w:themeFill="accent1" w:themeFillTint="33"/>
            <w:vAlign w:val="center"/>
          </w:tcPr>
          <w:p w14:paraId="716F8B8C" w14:textId="6891D017" w:rsidR="002962C1" w:rsidRPr="00210295" w:rsidRDefault="00B41C9E" w:rsidP="00725296">
            <w:pPr>
              <w:widowControl w:val="0"/>
              <w:overflowPunct w:val="0"/>
              <w:autoSpaceDE w:val="0"/>
              <w:autoSpaceDN w:val="0"/>
              <w:adjustRightInd w:val="0"/>
              <w:jc w:val="center"/>
              <w:rPr>
                <w:rFonts w:ascii="Trade Gothic LT Std" w:eastAsia="Times New Roman" w:hAnsi="Trade Gothic LT Std" w:cs="Arial"/>
                <w:color w:val="1C1C1C"/>
                <w:kern w:val="28"/>
                <w:sz w:val="20"/>
                <w:szCs w:val="20"/>
                <w:lang w:val="fr-BE" w:eastAsia="fr-FR"/>
                <w14:cntxtAlts/>
              </w:rPr>
            </w:pPr>
            <w:r>
              <w:rPr>
                <w:rFonts w:ascii="Trade Gothic LT Std" w:eastAsia="Times New Roman" w:hAnsi="Trade Gothic LT Std" w:cs="Arial"/>
                <w:color w:val="1C1C1C"/>
                <w:kern w:val="28"/>
                <w:sz w:val="20"/>
                <w:szCs w:val="20"/>
                <w:lang w:val="fr-BE" w:eastAsia="fr-FR"/>
                <w14:cntxtAlts/>
              </w:rPr>
              <w:t>13h30</w:t>
            </w:r>
          </w:p>
          <w:p w14:paraId="5F497005" w14:textId="77777777" w:rsidR="00E7248E" w:rsidRPr="00210295" w:rsidRDefault="00E7248E" w:rsidP="00725296">
            <w:pPr>
              <w:widowControl w:val="0"/>
              <w:overflowPunct w:val="0"/>
              <w:autoSpaceDE w:val="0"/>
              <w:autoSpaceDN w:val="0"/>
              <w:adjustRightInd w:val="0"/>
              <w:jc w:val="center"/>
              <w:rPr>
                <w:rFonts w:ascii="Trade Gothic LT Std" w:eastAsia="Times New Roman" w:hAnsi="Trade Gothic LT Std" w:cs="Arial"/>
                <w:color w:val="1C1C1C"/>
                <w:kern w:val="28"/>
                <w:sz w:val="20"/>
                <w:szCs w:val="20"/>
                <w:lang w:val="fr-BE" w:eastAsia="fr-FR"/>
                <w14:cntxtAlts/>
              </w:rPr>
            </w:pPr>
            <w:r w:rsidRPr="00210295">
              <w:rPr>
                <w:rFonts w:ascii="Trade Gothic LT Std" w:eastAsia="Times New Roman" w:hAnsi="Trade Gothic LT Std" w:cs="Arial"/>
                <w:color w:val="1C1C1C"/>
                <w:kern w:val="28"/>
                <w:sz w:val="20"/>
                <w:szCs w:val="20"/>
                <w:lang w:val="fr-BE" w:eastAsia="fr-FR"/>
                <w14:cntxtAlts/>
              </w:rPr>
              <w:t>15h00</w:t>
            </w:r>
          </w:p>
        </w:tc>
        <w:tc>
          <w:tcPr>
            <w:tcW w:w="8536" w:type="dxa"/>
            <w:shd w:val="clear" w:color="auto" w:fill="DEEAF6" w:themeFill="accent1" w:themeFillTint="33"/>
            <w:vAlign w:val="center"/>
          </w:tcPr>
          <w:p w14:paraId="6C39A1AE" w14:textId="6DD0306C" w:rsidR="000C46CA" w:rsidRPr="004D78C7" w:rsidRDefault="00451FD3" w:rsidP="000C46CA">
            <w:pPr>
              <w:rPr>
                <w:rFonts w:ascii="Trade Gothic LT Std" w:eastAsia="Times New Roman" w:hAnsi="Trade Gothic LT Std" w:cs="Arial"/>
                <w:b/>
                <w:color w:val="1C1C1C"/>
                <w:kern w:val="28"/>
                <w:sz w:val="20"/>
                <w:szCs w:val="20"/>
                <w:lang w:val="fr-BE" w:eastAsia="fr-FR"/>
                <w14:cntxtAlts/>
              </w:rPr>
            </w:pPr>
            <w:r w:rsidRPr="004D78C7">
              <w:rPr>
                <w:rFonts w:ascii="Trade Gothic LT Std" w:eastAsia="Times New Roman" w:hAnsi="Trade Gothic LT Std" w:cs="Arial"/>
                <w:b/>
                <w:color w:val="1C1C1C"/>
                <w:kern w:val="28"/>
                <w:sz w:val="20"/>
                <w:szCs w:val="20"/>
                <w:lang w:val="fr-BE" w:eastAsia="fr-FR"/>
                <w14:cntxtAlts/>
              </w:rPr>
              <w:t>Marie Des</w:t>
            </w:r>
            <w:r w:rsidR="00CC47D7" w:rsidRPr="004D78C7">
              <w:rPr>
                <w:rFonts w:ascii="Trade Gothic LT Std" w:eastAsia="Times New Roman" w:hAnsi="Trade Gothic LT Std" w:cs="Arial"/>
                <w:b/>
                <w:color w:val="1C1C1C"/>
                <w:kern w:val="28"/>
                <w:sz w:val="20"/>
                <w:szCs w:val="20"/>
                <w:lang w:val="fr-BE" w:eastAsia="fr-FR"/>
                <w14:cntxtAlts/>
              </w:rPr>
              <w:t>utter</w:t>
            </w:r>
          </w:p>
          <w:p w14:paraId="79FC7CC8" w14:textId="7D208D01" w:rsidR="000C46CA" w:rsidRPr="00C87353" w:rsidRDefault="000C46CA" w:rsidP="000C46CA">
            <w:pPr>
              <w:rPr>
                <w:rFonts w:ascii="Trade Gothic LT Std" w:eastAsia="Times New Roman" w:hAnsi="Trade Gothic LT Std" w:cs="Arial"/>
                <w:i/>
                <w:color w:val="1C1C1C"/>
                <w:kern w:val="28"/>
                <w:sz w:val="20"/>
                <w:szCs w:val="20"/>
                <w:lang w:val="fr-BE" w:eastAsia="fr-FR"/>
                <w14:cntxtAlts/>
              </w:rPr>
            </w:pPr>
            <w:r w:rsidRPr="00C87353">
              <w:rPr>
                <w:rFonts w:ascii="Trade Gothic LT Std" w:eastAsia="Times New Roman" w:hAnsi="Trade Gothic LT Std" w:cs="Arial"/>
                <w:i/>
                <w:color w:val="1C1C1C"/>
                <w:kern w:val="28"/>
                <w:sz w:val="20"/>
                <w:szCs w:val="20"/>
                <w:lang w:val="fr-BE" w:eastAsia="fr-FR"/>
                <w14:cntxtAlts/>
              </w:rPr>
              <w:t>« Comment</w:t>
            </w:r>
            <w:r w:rsidR="00CC47D7" w:rsidRPr="00C87353">
              <w:rPr>
                <w:rFonts w:ascii="Trade Gothic LT Std" w:eastAsia="Times New Roman" w:hAnsi="Trade Gothic LT Std" w:cs="Arial"/>
                <w:i/>
                <w:color w:val="1C1C1C"/>
                <w:kern w:val="28"/>
                <w:sz w:val="20"/>
                <w:szCs w:val="20"/>
                <w:lang w:val="fr-BE" w:eastAsia="fr-FR"/>
                <w14:cntxtAlts/>
              </w:rPr>
              <w:t xml:space="preserve"> préparer et gérer de façon adéquat</w:t>
            </w:r>
            <w:r w:rsidR="004D78C7" w:rsidRPr="00C87353">
              <w:rPr>
                <w:rFonts w:ascii="Trade Gothic LT Std" w:eastAsia="Times New Roman" w:hAnsi="Trade Gothic LT Std" w:cs="Arial"/>
                <w:i/>
                <w:color w:val="1C1C1C"/>
                <w:kern w:val="28"/>
                <w:sz w:val="20"/>
                <w:szCs w:val="20"/>
                <w:lang w:val="fr-BE" w:eastAsia="fr-FR"/>
                <w14:cntxtAlts/>
              </w:rPr>
              <w:t>e un dossier d’assurances porté</w:t>
            </w:r>
            <w:r w:rsidR="00CC47D7" w:rsidRPr="00C87353">
              <w:rPr>
                <w:rFonts w:ascii="Trade Gothic LT Std" w:eastAsia="Times New Roman" w:hAnsi="Trade Gothic LT Std" w:cs="Arial"/>
                <w:i/>
                <w:color w:val="1C1C1C"/>
                <w:kern w:val="28"/>
                <w:sz w:val="20"/>
                <w:szCs w:val="20"/>
                <w:lang w:val="fr-BE" w:eastAsia="fr-FR"/>
                <w14:cntxtAlts/>
              </w:rPr>
              <w:t xml:space="preserve"> en justice</w:t>
            </w:r>
            <w:r w:rsidRPr="00C87353">
              <w:rPr>
                <w:rFonts w:ascii="Trade Gothic LT Std" w:eastAsia="Times New Roman" w:hAnsi="Trade Gothic LT Std" w:cs="Arial"/>
                <w:i/>
                <w:color w:val="1C1C1C"/>
                <w:kern w:val="28"/>
                <w:sz w:val="20"/>
                <w:szCs w:val="20"/>
                <w:lang w:val="fr-BE" w:eastAsia="fr-FR"/>
                <w14:cntxtAlts/>
              </w:rPr>
              <w:t> »</w:t>
            </w:r>
          </w:p>
          <w:p w14:paraId="7BF721AE" w14:textId="77777777" w:rsidR="000C46CA" w:rsidRPr="001C290F" w:rsidRDefault="000C46CA" w:rsidP="000C46CA">
            <w:pPr>
              <w:rPr>
                <w:rFonts w:ascii="Trade Gothic LT Std" w:eastAsia="Times New Roman" w:hAnsi="Trade Gothic LT Std" w:cs="Arial"/>
                <w:b/>
                <w:color w:val="1C1C1C"/>
                <w:kern w:val="28"/>
                <w:sz w:val="20"/>
                <w:szCs w:val="20"/>
                <w:lang w:val="fr-BE" w:eastAsia="fr-FR"/>
                <w14:cntxtAlts/>
              </w:rPr>
            </w:pPr>
          </w:p>
          <w:p w14:paraId="169EEDBD" w14:textId="77777777" w:rsidR="0067326C" w:rsidRDefault="00B655F8" w:rsidP="00420E39">
            <w:pPr>
              <w:rPr>
                <w:rFonts w:ascii="Trade Gothic LT Std" w:eastAsia="Times New Roman" w:hAnsi="Trade Gothic LT Std" w:cs="Arial"/>
                <w:b/>
                <w:color w:val="1F3864" w:themeColor="accent5" w:themeShade="80"/>
                <w:kern w:val="28"/>
                <w:sz w:val="20"/>
                <w:szCs w:val="20"/>
                <w:lang w:val="fr-BE" w:eastAsia="fr-FR"/>
                <w14:cntxtAlts/>
              </w:rPr>
            </w:pPr>
            <w:r>
              <w:rPr>
                <w:rFonts w:ascii="Trade Gothic LT Std" w:eastAsia="Times New Roman" w:hAnsi="Trade Gothic LT Std" w:cs="Arial"/>
                <w:b/>
                <w:color w:val="1F3864" w:themeColor="accent5" w:themeShade="80"/>
                <w:kern w:val="28"/>
                <w:sz w:val="20"/>
                <w:szCs w:val="20"/>
                <w:lang w:val="fr-BE" w:eastAsia="fr-FR"/>
                <w14:cntxtAlts/>
              </w:rPr>
              <w:t>Marie</w:t>
            </w:r>
            <w:r w:rsidR="00806140" w:rsidRPr="004D78C7">
              <w:rPr>
                <w:rFonts w:ascii="Trade Gothic LT Std" w:eastAsia="Times New Roman" w:hAnsi="Trade Gothic LT Std" w:cs="Arial"/>
                <w:b/>
                <w:color w:val="1F3864" w:themeColor="accent5" w:themeShade="80"/>
                <w:kern w:val="28"/>
                <w:sz w:val="20"/>
                <w:szCs w:val="20"/>
                <w:lang w:val="fr-BE" w:eastAsia="fr-FR"/>
                <w14:cntxtAlts/>
              </w:rPr>
              <w:t xml:space="preserve"> est conseiller à la cour d’Appel de Mons et particulièrement au fait des affaires judiciaires et civiles impliquant les entreprises </w:t>
            </w:r>
            <w:r w:rsidR="00806140" w:rsidRPr="001C290F">
              <w:rPr>
                <w:rFonts w:ascii="Trade Gothic LT Std" w:eastAsia="Times New Roman" w:hAnsi="Trade Gothic LT Std" w:cs="Arial"/>
                <w:b/>
                <w:color w:val="1F3864" w:themeColor="accent5" w:themeShade="80"/>
                <w:kern w:val="28"/>
                <w:sz w:val="20"/>
                <w:szCs w:val="20"/>
                <w:lang w:val="fr-BE" w:eastAsia="fr-FR"/>
                <w14:cntxtAlts/>
              </w:rPr>
              <w:t>d’assurances</w:t>
            </w:r>
          </w:p>
          <w:p w14:paraId="31FF87B9" w14:textId="6A132ABF" w:rsidR="001C290F" w:rsidRPr="001C290F" w:rsidRDefault="001C290F" w:rsidP="00420E39">
            <w:pPr>
              <w:rPr>
                <w:rFonts w:ascii="Trade Gothic LT Std" w:eastAsia="Times New Roman" w:hAnsi="Trade Gothic LT Std" w:cs="Arial"/>
                <w:color w:val="000000" w:themeColor="text1"/>
                <w:kern w:val="28"/>
                <w:sz w:val="20"/>
                <w:szCs w:val="20"/>
                <w:lang w:val="fr-BE" w:eastAsia="fr-FR"/>
                <w14:cntxtAlts/>
              </w:rPr>
            </w:pPr>
          </w:p>
        </w:tc>
        <w:tc>
          <w:tcPr>
            <w:tcW w:w="567" w:type="dxa"/>
            <w:shd w:val="clear" w:color="auto" w:fill="DEEAF6" w:themeFill="accent1" w:themeFillTint="33"/>
            <w:vAlign w:val="center"/>
          </w:tcPr>
          <w:p w14:paraId="3306A205" w14:textId="77777777" w:rsidR="00E7248E" w:rsidRPr="00210295" w:rsidRDefault="00E7248E" w:rsidP="00F8501C">
            <w:pPr>
              <w:rPr>
                <w:rFonts w:ascii="Trade Gothic LT Std" w:eastAsia="Times New Roman" w:hAnsi="Trade Gothic LT Std" w:cs="Arial"/>
                <w:color w:val="1C1C1C"/>
                <w:kern w:val="28"/>
                <w:sz w:val="20"/>
                <w:szCs w:val="20"/>
                <w:lang w:val="fr-BE" w:eastAsia="fr-FR"/>
                <w14:cntxtAlts/>
              </w:rPr>
            </w:pPr>
          </w:p>
          <w:p w14:paraId="20825D2E" w14:textId="77777777" w:rsidR="00E7248E" w:rsidRPr="00210295" w:rsidRDefault="00E7248E" w:rsidP="00F8501C">
            <w:pPr>
              <w:rPr>
                <w:rFonts w:ascii="Trade Gothic LT Std" w:eastAsia="Times New Roman" w:hAnsi="Trade Gothic LT Std" w:cs="Arial"/>
                <w:color w:val="1C1C1C"/>
                <w:kern w:val="28"/>
                <w:sz w:val="20"/>
                <w:szCs w:val="20"/>
                <w:lang w:val="fr-BE" w:eastAsia="fr-FR"/>
                <w14:cntxtAlts/>
              </w:rPr>
            </w:pPr>
          </w:p>
        </w:tc>
      </w:tr>
      <w:tr w:rsidR="002962C1" w:rsidRPr="003A7FA2" w14:paraId="107FA578" w14:textId="77777777" w:rsidTr="00F8501C">
        <w:tc>
          <w:tcPr>
            <w:tcW w:w="1098" w:type="dxa"/>
            <w:shd w:val="clear" w:color="auto" w:fill="D0CECE" w:themeFill="background2" w:themeFillShade="E6"/>
            <w:vAlign w:val="center"/>
          </w:tcPr>
          <w:p w14:paraId="03784C96" w14:textId="77777777" w:rsidR="002962C1" w:rsidRPr="00210295" w:rsidRDefault="002962C1" w:rsidP="00725296">
            <w:pPr>
              <w:jc w:val="center"/>
              <w:rPr>
                <w:rFonts w:ascii="Trade Gothic LT Std" w:eastAsia="Times New Roman" w:hAnsi="Trade Gothic LT Std" w:cs="Arial"/>
                <w:color w:val="1C1C1C"/>
                <w:kern w:val="28"/>
                <w:sz w:val="20"/>
                <w:szCs w:val="20"/>
                <w:lang w:val="fr-BE" w:eastAsia="fr-FR"/>
                <w14:cntxtAlts/>
              </w:rPr>
            </w:pPr>
            <w:r w:rsidRPr="00210295">
              <w:rPr>
                <w:rFonts w:ascii="Trade Gothic LT Std" w:eastAsia="Times New Roman" w:hAnsi="Trade Gothic LT Std" w:cs="Arial"/>
                <w:color w:val="1C1C1C"/>
                <w:kern w:val="28"/>
                <w:sz w:val="20"/>
                <w:szCs w:val="20"/>
                <w:lang w:val="fr-BE" w:eastAsia="fr-FR"/>
                <w14:cntxtAlts/>
              </w:rPr>
              <w:t>15h00</w:t>
            </w:r>
          </w:p>
          <w:p w14:paraId="391EC10D" w14:textId="0A9ECB76" w:rsidR="00E7248E" w:rsidRPr="00210295" w:rsidRDefault="00E7248E" w:rsidP="00725296">
            <w:pPr>
              <w:jc w:val="center"/>
              <w:rPr>
                <w:rFonts w:ascii="Trade Gothic LT Std" w:eastAsia="Times New Roman" w:hAnsi="Trade Gothic LT Std" w:cs="Arial"/>
                <w:color w:val="1C1C1C"/>
                <w:kern w:val="28"/>
                <w:sz w:val="20"/>
                <w:szCs w:val="20"/>
                <w:lang w:val="fr-BE" w:eastAsia="fr-FR"/>
                <w14:cntxtAlts/>
              </w:rPr>
            </w:pPr>
            <w:r w:rsidRPr="00210295">
              <w:rPr>
                <w:rFonts w:ascii="Trade Gothic LT Std" w:eastAsia="Times New Roman" w:hAnsi="Trade Gothic LT Std" w:cs="Arial"/>
                <w:color w:val="1C1C1C"/>
                <w:kern w:val="28"/>
                <w:sz w:val="20"/>
                <w:szCs w:val="20"/>
                <w:lang w:val="fr-BE" w:eastAsia="fr-FR"/>
                <w14:cntxtAlts/>
              </w:rPr>
              <w:t>15h15</w:t>
            </w:r>
          </w:p>
        </w:tc>
        <w:tc>
          <w:tcPr>
            <w:tcW w:w="8536" w:type="dxa"/>
            <w:shd w:val="clear" w:color="auto" w:fill="D0CECE" w:themeFill="background2" w:themeFillShade="E6"/>
            <w:vAlign w:val="center"/>
          </w:tcPr>
          <w:p w14:paraId="6BE0F027" w14:textId="77777777" w:rsidR="00E7248E" w:rsidRPr="00210295" w:rsidRDefault="00E7248E" w:rsidP="00725296">
            <w:pPr>
              <w:jc w:val="center"/>
              <w:rPr>
                <w:rFonts w:ascii="Trade Gothic LT Std" w:eastAsia="Times New Roman" w:hAnsi="Trade Gothic LT Std" w:cs="Arial"/>
                <w:color w:val="1C1C1C"/>
                <w:kern w:val="28"/>
                <w:sz w:val="20"/>
                <w:szCs w:val="20"/>
                <w:lang w:val="fr-BE" w:eastAsia="fr-FR"/>
                <w14:cntxtAlts/>
              </w:rPr>
            </w:pPr>
            <w:r w:rsidRPr="00210295">
              <w:rPr>
                <w:rFonts w:ascii="Trade Gothic LT Std" w:eastAsia="Times New Roman" w:hAnsi="Trade Gothic LT Std" w:cs="Arial"/>
                <w:color w:val="1C1C1C"/>
                <w:kern w:val="28"/>
                <w:sz w:val="20"/>
                <w:szCs w:val="20"/>
                <w:lang w:val="fr-BE" w:eastAsia="fr-FR"/>
                <w14:cntxtAlts/>
              </w:rPr>
              <w:t>Pause-café</w:t>
            </w:r>
          </w:p>
        </w:tc>
        <w:tc>
          <w:tcPr>
            <w:tcW w:w="567" w:type="dxa"/>
            <w:shd w:val="clear" w:color="auto" w:fill="D0CECE" w:themeFill="background2" w:themeFillShade="E6"/>
            <w:vAlign w:val="center"/>
          </w:tcPr>
          <w:p w14:paraId="2F69FF9B" w14:textId="77777777" w:rsidR="00E7248E" w:rsidRPr="00210295" w:rsidRDefault="00E7248E" w:rsidP="00F8501C">
            <w:pPr>
              <w:rPr>
                <w:rFonts w:ascii="Trade Gothic LT Std" w:eastAsia="Times New Roman" w:hAnsi="Trade Gothic LT Std" w:cs="Arial"/>
                <w:color w:val="1C1C1C"/>
                <w:kern w:val="28"/>
                <w:sz w:val="20"/>
                <w:szCs w:val="20"/>
                <w:lang w:val="fr-BE" w:eastAsia="fr-FR"/>
                <w14:cntxtAlts/>
              </w:rPr>
            </w:pPr>
          </w:p>
        </w:tc>
      </w:tr>
      <w:tr w:rsidR="00E7248E" w:rsidRPr="003A7FA2" w14:paraId="61772B09" w14:textId="77777777" w:rsidTr="00043B83">
        <w:trPr>
          <w:trHeight w:val="2030"/>
        </w:trPr>
        <w:tc>
          <w:tcPr>
            <w:tcW w:w="1098" w:type="dxa"/>
            <w:shd w:val="clear" w:color="auto" w:fill="DEEAF6" w:themeFill="accent1" w:themeFillTint="33"/>
            <w:vAlign w:val="center"/>
          </w:tcPr>
          <w:p w14:paraId="0BFB9D00" w14:textId="77777777" w:rsidR="002962C1" w:rsidRPr="00210295" w:rsidRDefault="002962C1" w:rsidP="00725296">
            <w:pPr>
              <w:jc w:val="center"/>
              <w:rPr>
                <w:rFonts w:ascii="Trade Gothic LT Std" w:eastAsia="Times New Roman" w:hAnsi="Trade Gothic LT Std" w:cs="Arial"/>
                <w:color w:val="1C1C1C"/>
                <w:kern w:val="28"/>
                <w:sz w:val="20"/>
                <w:szCs w:val="20"/>
                <w:lang w:val="fr-BE" w:eastAsia="fr-FR"/>
                <w14:cntxtAlts/>
              </w:rPr>
            </w:pPr>
            <w:r w:rsidRPr="00210295">
              <w:rPr>
                <w:rFonts w:ascii="Trade Gothic LT Std" w:eastAsia="Times New Roman" w:hAnsi="Trade Gothic LT Std" w:cs="Arial"/>
                <w:color w:val="1C1C1C"/>
                <w:kern w:val="28"/>
                <w:sz w:val="20"/>
                <w:szCs w:val="20"/>
                <w:lang w:val="fr-BE" w:eastAsia="fr-FR"/>
                <w14:cntxtAlts/>
              </w:rPr>
              <w:t>15h15</w:t>
            </w:r>
          </w:p>
          <w:p w14:paraId="4EC2C983" w14:textId="77777777" w:rsidR="00E7248E" w:rsidRPr="00210295" w:rsidRDefault="00E237C2" w:rsidP="00725296">
            <w:pPr>
              <w:jc w:val="center"/>
              <w:rPr>
                <w:rFonts w:ascii="Trade Gothic LT Std" w:eastAsia="Times New Roman" w:hAnsi="Trade Gothic LT Std" w:cs="Arial"/>
                <w:color w:val="1C1C1C"/>
                <w:kern w:val="28"/>
                <w:sz w:val="20"/>
                <w:szCs w:val="20"/>
                <w:lang w:val="fr-BE" w:eastAsia="fr-FR"/>
                <w14:cntxtAlts/>
              </w:rPr>
            </w:pPr>
            <w:r w:rsidRPr="00210295">
              <w:rPr>
                <w:rFonts w:ascii="Trade Gothic LT Std" w:eastAsia="Times New Roman" w:hAnsi="Trade Gothic LT Std" w:cs="Arial"/>
                <w:color w:val="1C1C1C"/>
                <w:kern w:val="28"/>
                <w:sz w:val="20"/>
                <w:szCs w:val="20"/>
                <w:lang w:val="fr-BE" w:eastAsia="fr-FR"/>
                <w14:cntxtAlts/>
              </w:rPr>
              <w:t>17h00</w:t>
            </w:r>
          </w:p>
        </w:tc>
        <w:tc>
          <w:tcPr>
            <w:tcW w:w="9103" w:type="dxa"/>
            <w:gridSpan w:val="2"/>
            <w:shd w:val="clear" w:color="auto" w:fill="DEEAF6" w:themeFill="accent1" w:themeFillTint="33"/>
            <w:vAlign w:val="center"/>
          </w:tcPr>
          <w:p w14:paraId="62BB9738" w14:textId="77777777" w:rsidR="00EC018D" w:rsidRPr="00210295" w:rsidRDefault="00EC018D" w:rsidP="00EC018D">
            <w:pPr>
              <w:rPr>
                <w:rFonts w:ascii="Trade Gothic LT Std" w:eastAsia="Times New Roman" w:hAnsi="Trade Gothic LT Std" w:cs="Arial"/>
                <w:i/>
                <w:color w:val="1C1C1C"/>
                <w:kern w:val="28"/>
                <w:sz w:val="20"/>
                <w:szCs w:val="20"/>
                <w:lang w:val="fr-BE" w:eastAsia="fr-FR"/>
                <w14:cntxtAlts/>
              </w:rPr>
            </w:pPr>
            <w:r w:rsidRPr="00210295">
              <w:rPr>
                <w:rFonts w:ascii="Trade Gothic LT Std" w:eastAsia="Times New Roman" w:hAnsi="Trade Gothic LT Std" w:cs="Arial"/>
                <w:b/>
                <w:color w:val="1C1C1C"/>
                <w:kern w:val="28"/>
                <w:sz w:val="20"/>
                <w:szCs w:val="20"/>
                <w:lang w:val="fr-BE" w:eastAsia="fr-FR"/>
                <w14:cntxtAlts/>
              </w:rPr>
              <w:t>Johan Vandendriessche</w:t>
            </w:r>
            <w:r w:rsidRPr="00210295">
              <w:rPr>
                <w:rFonts w:ascii="Arial" w:hAnsi="Arial" w:cs="Arial"/>
                <w:sz w:val="20"/>
                <w:szCs w:val="20"/>
                <w:lang w:val="fr-BE"/>
              </w:rPr>
              <w:t xml:space="preserve"> </w:t>
            </w:r>
          </w:p>
          <w:p w14:paraId="77A7D083" w14:textId="5DED1336" w:rsidR="000C46CA" w:rsidRPr="00210295" w:rsidRDefault="000C46CA" w:rsidP="00EC018D">
            <w:pPr>
              <w:rPr>
                <w:rFonts w:ascii="Trade Gothic LT Std" w:eastAsia="Times New Roman" w:hAnsi="Trade Gothic LT Std" w:cs="Arial"/>
                <w:i/>
                <w:color w:val="1C1C1C"/>
                <w:kern w:val="28"/>
                <w:sz w:val="20"/>
                <w:szCs w:val="20"/>
                <w:lang w:val="fr-BE" w:eastAsia="fr-FR"/>
                <w14:cntxtAlts/>
              </w:rPr>
            </w:pPr>
            <w:r w:rsidRPr="00210295">
              <w:rPr>
                <w:rFonts w:ascii="Trade Gothic LT Std" w:eastAsia="Times New Roman" w:hAnsi="Trade Gothic LT Std" w:cs="Arial"/>
                <w:i/>
                <w:color w:val="1C1C1C"/>
                <w:kern w:val="28"/>
                <w:sz w:val="20"/>
                <w:szCs w:val="20"/>
                <w:lang w:val="fr-BE" w:eastAsia="fr-FR"/>
                <w14:cntxtAlts/>
              </w:rPr>
              <w:t xml:space="preserve">« Comment concilier la lutte contre la </w:t>
            </w:r>
            <w:r w:rsidR="002F614E" w:rsidRPr="00210295">
              <w:rPr>
                <w:rFonts w:ascii="Trade Gothic LT Std" w:eastAsia="Times New Roman" w:hAnsi="Trade Gothic LT Std" w:cs="Arial"/>
                <w:i/>
                <w:color w:val="1C1C1C"/>
                <w:kern w:val="28"/>
                <w:sz w:val="20"/>
                <w:szCs w:val="20"/>
                <w:lang w:val="fr-BE" w:eastAsia="fr-FR"/>
                <w14:cntxtAlts/>
              </w:rPr>
              <w:t>criminalité</w:t>
            </w:r>
            <w:r w:rsidRPr="00210295">
              <w:rPr>
                <w:rFonts w:ascii="Trade Gothic LT Std" w:eastAsia="Times New Roman" w:hAnsi="Trade Gothic LT Std" w:cs="Arial"/>
                <w:i/>
                <w:color w:val="1C1C1C"/>
                <w:kern w:val="28"/>
                <w:sz w:val="20"/>
                <w:szCs w:val="20"/>
                <w:lang w:val="fr-BE" w:eastAsia="fr-FR"/>
                <w14:cntxtAlts/>
              </w:rPr>
              <w:t xml:space="preserve"> avec les </w:t>
            </w:r>
            <w:r w:rsidR="002F614E" w:rsidRPr="00210295">
              <w:rPr>
                <w:rFonts w:ascii="Trade Gothic LT Std" w:eastAsia="Times New Roman" w:hAnsi="Trade Gothic LT Std" w:cs="Arial"/>
                <w:i/>
                <w:color w:val="1C1C1C"/>
                <w:kern w:val="28"/>
                <w:sz w:val="20"/>
                <w:szCs w:val="20"/>
                <w:lang w:val="fr-BE" w:eastAsia="fr-FR"/>
                <w14:cntxtAlts/>
              </w:rPr>
              <w:t>impératifs</w:t>
            </w:r>
            <w:r w:rsidRPr="00210295">
              <w:rPr>
                <w:rFonts w:ascii="Trade Gothic LT Std" w:eastAsia="Times New Roman" w:hAnsi="Trade Gothic LT Std" w:cs="Arial"/>
                <w:i/>
                <w:color w:val="1C1C1C"/>
                <w:kern w:val="28"/>
                <w:sz w:val="20"/>
                <w:szCs w:val="20"/>
                <w:lang w:val="fr-BE" w:eastAsia="fr-FR"/>
                <w14:cntxtAlts/>
              </w:rPr>
              <w:t xml:space="preserve"> de protection de la vie privée </w:t>
            </w:r>
            <w:r w:rsidR="006A2733" w:rsidRPr="00210295">
              <w:rPr>
                <w:rFonts w:ascii="Trade Gothic LT Std" w:eastAsia="Times New Roman" w:hAnsi="Trade Gothic LT Std" w:cs="Arial"/>
                <w:i/>
                <w:color w:val="1C1C1C"/>
                <w:kern w:val="28"/>
                <w:sz w:val="20"/>
                <w:szCs w:val="20"/>
                <w:lang w:val="fr-BE" w:eastAsia="fr-FR"/>
                <w14:cntxtAlts/>
              </w:rPr>
              <w:t>- GDPR</w:t>
            </w:r>
            <w:r w:rsidR="00CA0674" w:rsidRPr="00210295">
              <w:rPr>
                <w:rFonts w:ascii="Trade Gothic LT Std" w:eastAsia="Times New Roman" w:hAnsi="Trade Gothic LT Std" w:cs="Arial"/>
                <w:i/>
                <w:color w:val="1C1C1C"/>
                <w:kern w:val="28"/>
                <w:sz w:val="20"/>
                <w:szCs w:val="20"/>
                <w:lang w:val="fr-BE" w:eastAsia="fr-FR"/>
                <w14:cntxtAlts/>
              </w:rPr>
              <w:t> »</w:t>
            </w:r>
          </w:p>
          <w:p w14:paraId="66C293A3" w14:textId="77777777" w:rsidR="00E237C2" w:rsidRPr="00210295" w:rsidRDefault="00E237C2" w:rsidP="00E237C2">
            <w:pPr>
              <w:rPr>
                <w:rFonts w:ascii="Trade Gothic LT Std" w:eastAsia="Times New Roman" w:hAnsi="Trade Gothic LT Std" w:cs="Arial"/>
                <w:b/>
                <w:color w:val="1C1C1C"/>
                <w:kern w:val="28"/>
                <w:sz w:val="20"/>
                <w:szCs w:val="20"/>
                <w:lang w:val="fr-BE" w:eastAsia="fr-FR"/>
                <w14:cntxtAlts/>
              </w:rPr>
            </w:pPr>
          </w:p>
          <w:p w14:paraId="49168C7F" w14:textId="5CDEA7DE" w:rsidR="00EC018D" w:rsidRPr="00210295" w:rsidRDefault="00EC018D" w:rsidP="00EC018D">
            <w:pPr>
              <w:rPr>
                <w:rFonts w:ascii="Trade Gothic LT Std" w:eastAsia="Times New Roman" w:hAnsi="Trade Gothic LT Std" w:cs="Arial"/>
                <w:b/>
                <w:color w:val="1F3864" w:themeColor="accent5" w:themeShade="80"/>
                <w:kern w:val="28"/>
                <w:sz w:val="20"/>
                <w:szCs w:val="20"/>
                <w:lang w:val="fr-BE" w:eastAsia="fr-FR"/>
                <w14:cntxtAlts/>
              </w:rPr>
            </w:pPr>
            <w:r w:rsidRPr="00210295">
              <w:rPr>
                <w:rFonts w:ascii="Trade Gothic LT Std" w:eastAsia="Times New Roman" w:hAnsi="Trade Gothic LT Std" w:cs="Arial"/>
                <w:b/>
                <w:color w:val="1F3864" w:themeColor="accent5" w:themeShade="80"/>
                <w:kern w:val="28"/>
                <w:sz w:val="20"/>
                <w:szCs w:val="20"/>
                <w:lang w:val="fr-BE" w:eastAsia="fr-FR"/>
                <w14:cntxtAlts/>
              </w:rPr>
              <w:t xml:space="preserve">Johan est avocat au sein du cabinet Crosslaw. </w:t>
            </w:r>
            <w:r w:rsidRPr="00210295">
              <w:rPr>
                <w:rFonts w:ascii="Trade Gothic LT Std" w:eastAsia="Times New Roman" w:hAnsi="Trade Gothic LT Std" w:cs="Arial"/>
                <w:b/>
                <w:color w:val="1F3864" w:themeColor="accent5" w:themeShade="80"/>
                <w:kern w:val="28"/>
                <w:sz w:val="20"/>
                <w:szCs w:val="20"/>
                <w:lang w:val="fr-BE" w:eastAsia="fr-FR"/>
                <w14:cntxtAlts/>
              </w:rPr>
              <w:br/>
              <w:t>Actif dans l'équipe qui traite le droit des nouvelles technologies de l’information et de la communication, le droit de la propriété intellectuelle et le droit de la vie privée</w:t>
            </w:r>
            <w:r w:rsidR="004D78C7">
              <w:rPr>
                <w:rFonts w:ascii="Trade Gothic LT Std" w:eastAsia="Times New Roman" w:hAnsi="Trade Gothic LT Std" w:cs="Arial"/>
                <w:b/>
                <w:color w:val="1F3864" w:themeColor="accent5" w:themeShade="80"/>
                <w:kern w:val="28"/>
                <w:sz w:val="20"/>
                <w:szCs w:val="20"/>
                <w:lang w:val="fr-BE" w:eastAsia="fr-FR"/>
                <w14:cntxtAlts/>
              </w:rPr>
              <w:t xml:space="preserve">. </w:t>
            </w:r>
          </w:p>
          <w:p w14:paraId="147B83AC" w14:textId="09742E08" w:rsidR="00E7248E" w:rsidRPr="00210295" w:rsidRDefault="00E7248E" w:rsidP="00E237C2">
            <w:pPr>
              <w:rPr>
                <w:rFonts w:ascii="Trade Gothic LT Std" w:eastAsia="Times New Roman" w:hAnsi="Trade Gothic LT Std" w:cs="Arial"/>
                <w:color w:val="1C1C1C"/>
                <w:kern w:val="28"/>
                <w:sz w:val="20"/>
                <w:szCs w:val="20"/>
                <w:lang w:eastAsia="fr-FR"/>
                <w14:cntxtAlts/>
              </w:rPr>
            </w:pPr>
          </w:p>
        </w:tc>
      </w:tr>
      <w:tr w:rsidR="00E7248E" w:rsidRPr="003A7FA2" w14:paraId="013F8CE8" w14:textId="77777777" w:rsidTr="005C118B">
        <w:trPr>
          <w:trHeight w:val="785"/>
        </w:trPr>
        <w:tc>
          <w:tcPr>
            <w:tcW w:w="1098" w:type="dxa"/>
            <w:shd w:val="clear" w:color="auto" w:fill="DEEAF6" w:themeFill="accent1" w:themeFillTint="33"/>
            <w:vAlign w:val="center"/>
          </w:tcPr>
          <w:p w14:paraId="33BAD209" w14:textId="77777777" w:rsidR="002962C1" w:rsidRPr="00210295" w:rsidRDefault="00E237C2" w:rsidP="00725296">
            <w:pPr>
              <w:jc w:val="center"/>
              <w:rPr>
                <w:rFonts w:ascii="Trade Gothic LT Std" w:eastAsia="Times New Roman" w:hAnsi="Trade Gothic LT Std" w:cs="Arial"/>
                <w:color w:val="1C1C1C"/>
                <w:kern w:val="28"/>
                <w:sz w:val="20"/>
                <w:szCs w:val="20"/>
                <w:lang w:val="fr-BE" w:eastAsia="fr-FR"/>
                <w14:cntxtAlts/>
              </w:rPr>
            </w:pPr>
            <w:r w:rsidRPr="00210295">
              <w:rPr>
                <w:rFonts w:ascii="Trade Gothic LT Std" w:eastAsia="Times New Roman" w:hAnsi="Trade Gothic LT Std" w:cs="Arial"/>
                <w:color w:val="1C1C1C"/>
                <w:kern w:val="28"/>
                <w:sz w:val="20"/>
                <w:szCs w:val="20"/>
                <w:lang w:val="fr-BE" w:eastAsia="fr-FR"/>
                <w14:cntxtAlts/>
              </w:rPr>
              <w:t>17h00</w:t>
            </w:r>
          </w:p>
          <w:p w14:paraId="21186DFA" w14:textId="77777777" w:rsidR="00E7248E" w:rsidRPr="00210295" w:rsidRDefault="00E7248E" w:rsidP="00725296">
            <w:pPr>
              <w:jc w:val="center"/>
              <w:rPr>
                <w:rFonts w:ascii="Trade Gothic LT Std" w:eastAsia="Times New Roman" w:hAnsi="Trade Gothic LT Std" w:cs="Arial"/>
                <w:color w:val="1C1C1C"/>
                <w:kern w:val="28"/>
                <w:sz w:val="20"/>
                <w:szCs w:val="20"/>
                <w:lang w:val="fr-BE" w:eastAsia="fr-FR"/>
                <w14:cntxtAlts/>
              </w:rPr>
            </w:pPr>
            <w:r w:rsidRPr="00210295">
              <w:rPr>
                <w:rFonts w:ascii="Trade Gothic LT Std" w:eastAsia="Times New Roman" w:hAnsi="Trade Gothic LT Std" w:cs="Arial"/>
                <w:color w:val="1C1C1C"/>
                <w:kern w:val="28"/>
                <w:sz w:val="20"/>
                <w:szCs w:val="20"/>
                <w:lang w:val="fr-BE" w:eastAsia="fr-FR"/>
                <w14:cntxtAlts/>
              </w:rPr>
              <w:t>18h30</w:t>
            </w:r>
          </w:p>
        </w:tc>
        <w:tc>
          <w:tcPr>
            <w:tcW w:w="9103" w:type="dxa"/>
            <w:gridSpan w:val="2"/>
            <w:shd w:val="clear" w:color="auto" w:fill="DEEAF6" w:themeFill="accent1" w:themeFillTint="33"/>
            <w:vAlign w:val="center"/>
          </w:tcPr>
          <w:p w14:paraId="413FC6F8" w14:textId="308DC393" w:rsidR="00420E39" w:rsidRPr="00210295" w:rsidRDefault="006B58CD" w:rsidP="00420E39">
            <w:pPr>
              <w:rPr>
                <w:rFonts w:ascii="Trade Gothic LT Std" w:eastAsia="Times New Roman" w:hAnsi="Trade Gothic LT Std" w:cs="Arial"/>
                <w:b/>
                <w:color w:val="1C1C1C"/>
                <w:kern w:val="28"/>
                <w:sz w:val="20"/>
                <w:szCs w:val="20"/>
                <w:lang w:val="fr-BE" w:eastAsia="fr-FR"/>
                <w14:cntxtAlts/>
              </w:rPr>
            </w:pPr>
            <w:r>
              <w:rPr>
                <w:rFonts w:ascii="Trade Gothic LT Std" w:eastAsia="Times New Roman" w:hAnsi="Trade Gothic LT Std" w:cs="Arial"/>
                <w:b/>
                <w:color w:val="1C1C1C"/>
                <w:kern w:val="28"/>
                <w:sz w:val="20"/>
                <w:szCs w:val="20"/>
                <w:lang w:val="fr-BE" w:eastAsia="fr-FR"/>
                <w14:cntxtAlts/>
              </w:rPr>
              <w:t>L</w:t>
            </w:r>
            <w:r w:rsidR="00420E39" w:rsidRPr="00210295">
              <w:rPr>
                <w:rFonts w:ascii="Trade Gothic LT Std" w:eastAsia="Times New Roman" w:hAnsi="Trade Gothic LT Std" w:cs="Arial"/>
                <w:b/>
                <w:color w:val="1C1C1C"/>
                <w:kern w:val="28"/>
                <w:sz w:val="20"/>
                <w:szCs w:val="20"/>
                <w:lang w:val="fr-BE" w:eastAsia="fr-FR"/>
                <w14:cntxtAlts/>
              </w:rPr>
              <w:t>es formateurs et le Conseil d’administration de l’APIEA</w:t>
            </w:r>
          </w:p>
          <w:p w14:paraId="46C0E5F2" w14:textId="77777777" w:rsidR="00420E39" w:rsidRPr="00210295" w:rsidRDefault="00420E39" w:rsidP="00420E39">
            <w:pPr>
              <w:rPr>
                <w:rFonts w:ascii="Trade Gothic LT Std" w:eastAsia="Times New Roman" w:hAnsi="Trade Gothic LT Std" w:cs="Arial"/>
                <w:i/>
                <w:color w:val="1C1C1C"/>
                <w:kern w:val="28"/>
                <w:sz w:val="20"/>
                <w:szCs w:val="20"/>
                <w:lang w:val="fr-BE" w:eastAsia="fr-FR"/>
                <w14:cntxtAlts/>
              </w:rPr>
            </w:pPr>
            <w:r w:rsidRPr="00210295">
              <w:rPr>
                <w:rFonts w:ascii="Trade Gothic LT Std" w:eastAsia="Times New Roman" w:hAnsi="Trade Gothic LT Std" w:cs="Arial"/>
                <w:i/>
                <w:color w:val="1C1C1C"/>
                <w:kern w:val="28"/>
                <w:sz w:val="20"/>
                <w:szCs w:val="20"/>
                <w:lang w:val="fr-BE" w:eastAsia="fr-FR"/>
                <w14:cntxtAlts/>
              </w:rPr>
              <w:t xml:space="preserve">« Débat sur l’avenir de la profession et de la législation - Perspectives d’avenir » </w:t>
            </w:r>
          </w:p>
          <w:p w14:paraId="7142442F" w14:textId="77777777" w:rsidR="00420E39" w:rsidRPr="00210295" w:rsidRDefault="00420E39" w:rsidP="00420E39">
            <w:pPr>
              <w:rPr>
                <w:rFonts w:ascii="Trade Gothic LT Std" w:eastAsia="Times New Roman" w:hAnsi="Trade Gothic LT Std" w:cs="Arial"/>
                <w:i/>
                <w:color w:val="1C1C1C"/>
                <w:kern w:val="28"/>
                <w:sz w:val="20"/>
                <w:szCs w:val="20"/>
                <w:lang w:val="fr-BE" w:eastAsia="fr-FR"/>
                <w14:cntxtAlts/>
              </w:rPr>
            </w:pPr>
            <w:r w:rsidRPr="00210295">
              <w:rPr>
                <w:rFonts w:ascii="Trade Gothic LT Std" w:eastAsia="Times New Roman" w:hAnsi="Trade Gothic LT Std" w:cs="Arial"/>
                <w:i/>
                <w:color w:val="1C1C1C"/>
                <w:kern w:val="28"/>
                <w:sz w:val="20"/>
                <w:szCs w:val="20"/>
                <w:lang w:val="fr-BE" w:eastAsia="fr-FR"/>
                <w14:cntxtAlts/>
              </w:rPr>
              <w:br/>
              <w:t xml:space="preserve">« Questions – réponses » </w:t>
            </w:r>
          </w:p>
          <w:p w14:paraId="7456716B" w14:textId="77777777" w:rsidR="002F614E" w:rsidRPr="00210295" w:rsidRDefault="002F614E" w:rsidP="00420E39">
            <w:pPr>
              <w:rPr>
                <w:rFonts w:ascii="Trade Gothic LT Std" w:eastAsia="Times New Roman" w:hAnsi="Trade Gothic LT Std" w:cs="Arial"/>
                <w:b/>
                <w:color w:val="1F3864" w:themeColor="accent5" w:themeShade="80"/>
                <w:kern w:val="28"/>
                <w:sz w:val="20"/>
                <w:szCs w:val="20"/>
                <w:lang w:val="fr-BE" w:eastAsia="fr-FR"/>
                <w14:cntxtAlts/>
              </w:rPr>
            </w:pPr>
          </w:p>
          <w:p w14:paraId="3B0FD64E" w14:textId="49BD6DA4" w:rsidR="002F614E" w:rsidRPr="00210295" w:rsidRDefault="002F614E" w:rsidP="00420E39">
            <w:pPr>
              <w:rPr>
                <w:rFonts w:ascii="Trade Gothic LT Std" w:eastAsia="Times New Roman" w:hAnsi="Trade Gothic LT Std" w:cs="Arial"/>
                <w:b/>
                <w:color w:val="1F3864" w:themeColor="accent5" w:themeShade="80"/>
                <w:kern w:val="28"/>
                <w:sz w:val="20"/>
                <w:szCs w:val="20"/>
                <w:lang w:val="fr-BE" w:eastAsia="fr-FR"/>
                <w14:cntxtAlts/>
              </w:rPr>
            </w:pPr>
            <w:r w:rsidRPr="00210295">
              <w:rPr>
                <w:rFonts w:ascii="Trade Gothic LT Std" w:eastAsia="Times New Roman" w:hAnsi="Trade Gothic LT Std" w:cs="Arial"/>
                <w:b/>
                <w:color w:val="1F3864" w:themeColor="accent5" w:themeShade="80"/>
                <w:kern w:val="28"/>
                <w:sz w:val="20"/>
                <w:szCs w:val="20"/>
                <w:lang w:val="fr-BE" w:eastAsia="fr-FR"/>
                <w14:cntxtAlts/>
              </w:rPr>
              <w:t>8 membre</w:t>
            </w:r>
            <w:r w:rsidR="00A75D6A" w:rsidRPr="005F79ED">
              <w:rPr>
                <w:rFonts w:ascii="Trade Gothic LT Std" w:eastAsia="Times New Roman" w:hAnsi="Trade Gothic LT Std" w:cs="Arial"/>
                <w:b/>
                <w:color w:val="1F3864" w:themeColor="accent5" w:themeShade="80"/>
                <w:kern w:val="28"/>
                <w:sz w:val="20"/>
                <w:szCs w:val="20"/>
                <w:lang w:val="fr-BE" w:eastAsia="fr-FR"/>
                <w14:cntxtAlts/>
              </w:rPr>
              <w:t>s</w:t>
            </w:r>
            <w:r w:rsidRPr="00210295">
              <w:rPr>
                <w:rFonts w:ascii="Trade Gothic LT Std" w:eastAsia="Times New Roman" w:hAnsi="Trade Gothic LT Std" w:cs="Arial"/>
                <w:b/>
                <w:color w:val="1F3864" w:themeColor="accent5" w:themeShade="80"/>
                <w:kern w:val="28"/>
                <w:sz w:val="20"/>
                <w:szCs w:val="20"/>
                <w:lang w:val="fr-BE" w:eastAsia="fr-FR"/>
                <w14:cntxtAlts/>
              </w:rPr>
              <w:t xml:space="preserve"> du conseil d’administration </w:t>
            </w:r>
            <w:r w:rsidR="00A75D6A" w:rsidRPr="005F79ED">
              <w:rPr>
                <w:rFonts w:ascii="Trade Gothic LT Std" w:eastAsia="Times New Roman" w:hAnsi="Trade Gothic LT Std" w:cs="Arial"/>
                <w:b/>
                <w:color w:val="1F3864" w:themeColor="accent5" w:themeShade="80"/>
                <w:kern w:val="28"/>
                <w:sz w:val="20"/>
                <w:szCs w:val="20"/>
                <w:lang w:val="fr-BE" w:eastAsia="fr-FR"/>
                <w14:cntxtAlts/>
              </w:rPr>
              <w:t xml:space="preserve">de l’APIEA </w:t>
            </w:r>
            <w:r w:rsidRPr="00210295">
              <w:rPr>
                <w:rFonts w:ascii="Trade Gothic LT Std" w:eastAsia="Times New Roman" w:hAnsi="Trade Gothic LT Std" w:cs="Arial"/>
                <w:b/>
                <w:color w:val="1F3864" w:themeColor="accent5" w:themeShade="80"/>
                <w:kern w:val="28"/>
                <w:sz w:val="20"/>
                <w:szCs w:val="20"/>
                <w:lang w:val="fr-BE" w:eastAsia="fr-FR"/>
                <w14:cntxtAlts/>
              </w:rPr>
              <w:t>sur 11 sont formateurs au sein des différents organismes de formation agré</w:t>
            </w:r>
            <w:r w:rsidR="00A75D6A" w:rsidRPr="005F79ED">
              <w:rPr>
                <w:rFonts w:ascii="Trade Gothic LT Std" w:eastAsia="Times New Roman" w:hAnsi="Trade Gothic LT Std" w:cs="Arial"/>
                <w:b/>
                <w:color w:val="1F3864" w:themeColor="accent5" w:themeShade="80"/>
                <w:kern w:val="28"/>
                <w:sz w:val="20"/>
                <w:szCs w:val="20"/>
                <w:lang w:val="fr-BE" w:eastAsia="fr-FR"/>
                <w14:cntxtAlts/>
              </w:rPr>
              <w:t>é</w:t>
            </w:r>
            <w:r w:rsidRPr="00210295">
              <w:rPr>
                <w:rFonts w:ascii="Trade Gothic LT Std" w:eastAsia="Times New Roman" w:hAnsi="Trade Gothic LT Std" w:cs="Arial"/>
                <w:b/>
                <w:color w:val="1F3864" w:themeColor="accent5" w:themeShade="80"/>
                <w:kern w:val="28"/>
                <w:sz w:val="20"/>
                <w:szCs w:val="20"/>
                <w:lang w:val="fr-BE" w:eastAsia="fr-FR"/>
                <w14:cntxtAlts/>
              </w:rPr>
              <w:t>s.</w:t>
            </w:r>
          </w:p>
          <w:p w14:paraId="163EC606" w14:textId="77777777" w:rsidR="002F614E" w:rsidRPr="00210295" w:rsidRDefault="002F614E" w:rsidP="00420E39">
            <w:pPr>
              <w:rPr>
                <w:rFonts w:ascii="Trade Gothic LT Std" w:eastAsia="Times New Roman" w:hAnsi="Trade Gothic LT Std" w:cs="Arial"/>
                <w:color w:val="1C1C1C"/>
                <w:kern w:val="28"/>
                <w:sz w:val="20"/>
                <w:szCs w:val="20"/>
                <w:lang w:val="fr-BE" w:eastAsia="fr-FR"/>
                <w14:cntxtAlts/>
              </w:rPr>
            </w:pPr>
          </w:p>
        </w:tc>
      </w:tr>
      <w:tr w:rsidR="00E7248E" w:rsidRPr="003A7FA2" w14:paraId="14BC1BB1" w14:textId="77777777" w:rsidTr="00043B83">
        <w:trPr>
          <w:trHeight w:val="457"/>
        </w:trPr>
        <w:tc>
          <w:tcPr>
            <w:tcW w:w="1098" w:type="dxa"/>
            <w:shd w:val="clear" w:color="auto" w:fill="D9D9D9" w:themeFill="background1" w:themeFillShade="D9"/>
            <w:vAlign w:val="center"/>
          </w:tcPr>
          <w:p w14:paraId="7E0D40A6" w14:textId="4E14A7A9" w:rsidR="00E7248E" w:rsidRPr="00210295" w:rsidRDefault="00B41C9E" w:rsidP="00725296">
            <w:pPr>
              <w:jc w:val="center"/>
              <w:rPr>
                <w:rFonts w:ascii="Trade Gothic LT Std" w:eastAsia="Times New Roman" w:hAnsi="Trade Gothic LT Std" w:cs="Arial"/>
                <w:color w:val="1C1C1C"/>
                <w:kern w:val="28"/>
                <w:sz w:val="20"/>
                <w:szCs w:val="20"/>
                <w:lang w:val="fr-BE" w:eastAsia="fr-FR"/>
                <w14:cntxtAlts/>
              </w:rPr>
            </w:pPr>
            <w:r>
              <w:rPr>
                <w:rFonts w:ascii="Trade Gothic LT Std" w:eastAsia="Times New Roman" w:hAnsi="Trade Gothic LT Std" w:cs="Arial"/>
                <w:color w:val="1C1C1C"/>
                <w:kern w:val="28"/>
                <w:sz w:val="20"/>
                <w:szCs w:val="20"/>
                <w:lang w:val="fr-BE" w:eastAsia="fr-FR"/>
                <w14:cntxtAlts/>
              </w:rPr>
              <w:t>18h3</w:t>
            </w:r>
            <w:r w:rsidR="00E7248E" w:rsidRPr="00210295">
              <w:rPr>
                <w:rFonts w:ascii="Trade Gothic LT Std" w:eastAsia="Times New Roman" w:hAnsi="Trade Gothic LT Std" w:cs="Arial"/>
                <w:color w:val="1C1C1C"/>
                <w:kern w:val="28"/>
                <w:sz w:val="20"/>
                <w:szCs w:val="20"/>
                <w:lang w:val="fr-BE" w:eastAsia="fr-FR"/>
                <w14:cntxtAlts/>
              </w:rPr>
              <w:t>0</w:t>
            </w:r>
          </w:p>
        </w:tc>
        <w:tc>
          <w:tcPr>
            <w:tcW w:w="9103" w:type="dxa"/>
            <w:gridSpan w:val="2"/>
            <w:shd w:val="clear" w:color="auto" w:fill="D9D9D9" w:themeFill="background1" w:themeFillShade="D9"/>
            <w:vAlign w:val="center"/>
          </w:tcPr>
          <w:p w14:paraId="5D760C20" w14:textId="77777777" w:rsidR="00E7248E" w:rsidRPr="00210295" w:rsidRDefault="00E7248E" w:rsidP="00725296">
            <w:pPr>
              <w:jc w:val="center"/>
              <w:rPr>
                <w:rFonts w:ascii="Trade Gothic LT Std" w:eastAsia="Times New Roman" w:hAnsi="Trade Gothic LT Std" w:cs="Arial"/>
                <w:color w:val="1C1C1C"/>
                <w:kern w:val="28"/>
                <w:sz w:val="20"/>
                <w:szCs w:val="20"/>
                <w:lang w:val="fr-BE" w:eastAsia="fr-FR"/>
                <w14:cntxtAlts/>
              </w:rPr>
            </w:pPr>
            <w:r w:rsidRPr="00210295">
              <w:rPr>
                <w:rFonts w:ascii="Trade Gothic LT Std" w:eastAsia="Times New Roman" w:hAnsi="Trade Gothic LT Std" w:cs="Arial"/>
                <w:color w:val="1C1C1C"/>
                <w:kern w:val="28"/>
                <w:sz w:val="20"/>
                <w:szCs w:val="20"/>
                <w:lang w:val="fr-BE" w:eastAsia="fr-FR"/>
                <w14:cntxtAlts/>
              </w:rPr>
              <w:t>Fin du programme - Départ des participants</w:t>
            </w:r>
          </w:p>
        </w:tc>
      </w:tr>
    </w:tbl>
    <w:p w14:paraId="0F7F16A4" w14:textId="77777777" w:rsidR="00236EC1" w:rsidRPr="005E7EB1" w:rsidRDefault="00236EC1" w:rsidP="001C290F">
      <w:pPr>
        <w:rPr>
          <w:lang w:val="fr-BE"/>
        </w:rPr>
      </w:pPr>
    </w:p>
    <w:p w14:paraId="182378FA" w14:textId="77777777" w:rsidR="00814E5B" w:rsidRDefault="00814E5B">
      <w:pPr>
        <w:rPr>
          <w:rFonts w:ascii="Trade Gothic LT Std" w:eastAsia="Times New Roman" w:hAnsi="Trade Gothic LT Std" w:cs="Arial"/>
          <w:b/>
          <w:bCs/>
          <w:color w:val="1C1C1C"/>
          <w:kern w:val="28"/>
          <w:sz w:val="24"/>
          <w:szCs w:val="20"/>
          <w:lang w:val="fr-BE" w:eastAsia="fr-FR"/>
          <w14:cntxtAlts/>
        </w:rPr>
      </w:pPr>
      <w:r>
        <w:rPr>
          <w:rFonts w:ascii="Trade Gothic LT Std" w:eastAsia="Times New Roman" w:hAnsi="Trade Gothic LT Std" w:cs="Arial"/>
          <w:b/>
          <w:bCs/>
          <w:color w:val="1C1C1C"/>
          <w:kern w:val="28"/>
          <w:sz w:val="24"/>
          <w:szCs w:val="20"/>
          <w:lang w:val="fr-BE" w:eastAsia="fr-FR"/>
          <w14:cntxtAlts/>
        </w:rPr>
        <w:br w:type="page"/>
      </w:r>
    </w:p>
    <w:p w14:paraId="1994540B" w14:textId="2F98CF7F" w:rsidR="00810D89" w:rsidRPr="00381C19" w:rsidRDefault="00E7248E" w:rsidP="0061797D">
      <w:pPr>
        <w:jc w:val="center"/>
        <w:rPr>
          <w:rFonts w:ascii="Trade Gothic LT Std" w:eastAsia="Times New Roman" w:hAnsi="Trade Gothic LT Std" w:cs="Arial"/>
          <w:b/>
          <w:bCs/>
          <w:color w:val="1C1C1C"/>
          <w:kern w:val="28"/>
          <w:sz w:val="32"/>
          <w:szCs w:val="32"/>
          <w:u w:val="single"/>
          <w:lang w:val="fr-BE" w:eastAsia="fr-FR"/>
          <w14:cntxtAlts/>
        </w:rPr>
      </w:pPr>
      <w:r w:rsidRPr="00381C19">
        <w:rPr>
          <w:rFonts w:ascii="Trade Gothic LT Std" w:eastAsia="Times New Roman" w:hAnsi="Trade Gothic LT Std" w:cs="Arial"/>
          <w:b/>
          <w:bCs/>
          <w:color w:val="1C1C1C"/>
          <w:kern w:val="28"/>
          <w:sz w:val="32"/>
          <w:szCs w:val="32"/>
          <w:u w:val="single"/>
          <w:lang w:val="fr-BE" w:eastAsia="fr-FR"/>
          <w14:cntxtAlts/>
        </w:rPr>
        <w:lastRenderedPageBreak/>
        <w:t>Droits d’inscription</w:t>
      </w:r>
      <w:r w:rsidR="0067326C" w:rsidRPr="00381C19">
        <w:rPr>
          <w:rFonts w:ascii="Trade Gothic LT Std" w:eastAsia="Times New Roman" w:hAnsi="Trade Gothic LT Std" w:cs="Arial"/>
          <w:b/>
          <w:bCs/>
          <w:color w:val="1C1C1C"/>
          <w:kern w:val="28"/>
          <w:sz w:val="32"/>
          <w:szCs w:val="32"/>
          <w:u w:val="single"/>
          <w:lang w:val="fr-BE" w:eastAsia="fr-FR"/>
          <w14:cntxtAlts/>
        </w:rPr>
        <w:t> :</w:t>
      </w:r>
    </w:p>
    <w:p w14:paraId="145D1222" w14:textId="77777777" w:rsidR="0061797D" w:rsidRPr="007F4A18" w:rsidRDefault="0061797D" w:rsidP="007F4A18">
      <w:pPr>
        <w:spacing w:after="0" w:line="240" w:lineRule="auto"/>
        <w:rPr>
          <w:rFonts w:ascii="Trade Gothic LT Std" w:eastAsia="Times New Roman" w:hAnsi="Trade Gothic LT Std" w:cs="Arial"/>
          <w:b/>
          <w:bCs/>
          <w:color w:val="1C1C1C"/>
          <w:kern w:val="28"/>
          <w:sz w:val="24"/>
          <w:szCs w:val="24"/>
          <w:u w:val="single"/>
          <w:lang w:val="fr-BE" w:eastAsia="fr-FR"/>
          <w14:cntxtAlts/>
        </w:rPr>
      </w:pPr>
    </w:p>
    <w:p w14:paraId="7918FC54" w14:textId="5FA4A106" w:rsidR="00381C19" w:rsidRPr="00075D05" w:rsidRDefault="00381C19" w:rsidP="00381C19">
      <w:pPr>
        <w:rPr>
          <w:rFonts w:ascii="Trade Gothic LT Std" w:eastAsia="Times New Roman" w:hAnsi="Trade Gothic LT Std" w:cs="Arial"/>
          <w:b/>
          <w:bCs/>
          <w:color w:val="1C1C1C"/>
          <w:kern w:val="28"/>
          <w:lang w:val="fr-BE" w:eastAsia="fr-FR"/>
          <w14:cntxtAlts/>
        </w:rPr>
      </w:pPr>
      <w:r w:rsidRPr="00075D05">
        <w:rPr>
          <w:rFonts w:ascii="Trade Gothic LT Std" w:eastAsia="Times New Roman" w:hAnsi="Trade Gothic LT Std" w:cs="Arial"/>
          <w:b/>
          <w:bCs/>
          <w:color w:val="1C1C1C"/>
          <w:kern w:val="28"/>
          <w:sz w:val="24"/>
          <w:szCs w:val="24"/>
          <w:lang w:val="fr-BE" w:eastAsia="fr-FR"/>
          <w14:cntxtAlts/>
        </w:rPr>
        <w:t>Pr</w:t>
      </w:r>
      <w:r w:rsidR="00075D05" w:rsidRPr="00075D05">
        <w:rPr>
          <w:rFonts w:ascii="Trade Gothic LT Std" w:eastAsia="Times New Roman" w:hAnsi="Trade Gothic LT Std" w:cs="Arial"/>
          <w:b/>
          <w:bCs/>
          <w:color w:val="1C1C1C"/>
          <w:kern w:val="28"/>
          <w:sz w:val="24"/>
          <w:szCs w:val="24"/>
          <w:lang w:val="fr-BE" w:eastAsia="fr-FR"/>
          <w14:cntxtAlts/>
        </w:rPr>
        <w:t>ix</w:t>
      </w:r>
      <w:r w:rsidRPr="00075D05">
        <w:rPr>
          <w:rFonts w:ascii="Trade Gothic LT Std" w:eastAsia="Times New Roman" w:hAnsi="Trade Gothic LT Std" w:cs="Arial"/>
          <w:b/>
          <w:bCs/>
          <w:color w:val="1C1C1C"/>
          <w:kern w:val="28"/>
          <w:sz w:val="24"/>
          <w:szCs w:val="24"/>
          <w:lang w:val="fr-BE" w:eastAsia="fr-FR"/>
          <w14:cntxtAlts/>
        </w:rPr>
        <w:t xml:space="preserve"> </w:t>
      </w:r>
      <w:r w:rsidRPr="00075D05">
        <w:rPr>
          <w:rFonts w:ascii="Trade Gothic LT Std" w:eastAsia="Times New Roman" w:hAnsi="Trade Gothic LT Std" w:cs="Arial"/>
          <w:bCs/>
          <w:i/>
          <w:color w:val="1C1C1C"/>
          <w:kern w:val="28"/>
          <w:lang w:val="fr-BE" w:eastAsia="fr-FR"/>
          <w14:cntxtAlts/>
        </w:rPr>
        <w:t>(</w:t>
      </w:r>
      <w:r w:rsidR="00075D05" w:rsidRPr="00075D05">
        <w:rPr>
          <w:rFonts w:ascii="Trade Gothic LT Std" w:eastAsia="Times New Roman" w:hAnsi="Trade Gothic LT Std" w:cs="Arial"/>
          <w:bCs/>
          <w:i/>
          <w:color w:val="1C1C1C"/>
          <w:kern w:val="28"/>
          <w:lang w:val="fr-BE" w:eastAsia="fr-FR"/>
          <w14:cntxtAlts/>
        </w:rPr>
        <w:t>à l’exclusion du logement</w:t>
      </w:r>
      <w:r w:rsidRPr="00075D05">
        <w:rPr>
          <w:rFonts w:ascii="Trade Gothic LT Std" w:eastAsia="Times New Roman" w:hAnsi="Trade Gothic LT Std" w:cs="Arial"/>
          <w:bCs/>
          <w:i/>
          <w:color w:val="1C1C1C"/>
          <w:kern w:val="28"/>
          <w:lang w:val="fr-BE" w:eastAsia="fr-FR"/>
          <w14:cntxtAlts/>
        </w:rPr>
        <w:t>)</w:t>
      </w:r>
      <w:r w:rsidRPr="00075D05">
        <w:rPr>
          <w:rFonts w:ascii="Trade Gothic LT Std" w:eastAsia="Times New Roman" w:hAnsi="Trade Gothic LT Std" w:cs="Arial"/>
          <w:b/>
          <w:bCs/>
          <w:color w:val="1C1C1C"/>
          <w:kern w:val="28"/>
          <w:lang w:val="fr-BE" w:eastAsia="fr-FR"/>
          <w14:cntxtAlts/>
        </w:rPr>
        <w:t xml:space="preserve">: </w:t>
      </w:r>
    </w:p>
    <w:p w14:paraId="4E950B57" w14:textId="6AB965FB" w:rsidR="00381C19" w:rsidRPr="00F44772" w:rsidRDefault="00075D05" w:rsidP="00381C19">
      <w:pPr>
        <w:rPr>
          <w:rFonts w:ascii="Trade Gothic LT Std" w:eastAsia="Times New Roman" w:hAnsi="Trade Gothic LT Std" w:cs="Arial"/>
          <w:b/>
          <w:bCs/>
          <w:color w:val="1C1C1C"/>
          <w:kern w:val="28"/>
          <w:lang w:val="fr-BE" w:eastAsia="fr-FR"/>
          <w14:cntxtAlts/>
        </w:rPr>
      </w:pPr>
      <w:r w:rsidRPr="00F44772">
        <w:rPr>
          <w:rFonts w:ascii="Trade Gothic LT Std" w:eastAsia="Times New Roman" w:hAnsi="Trade Gothic LT Std" w:cs="Arial"/>
          <w:bCs/>
          <w:color w:val="1C1C1C"/>
          <w:kern w:val="28"/>
          <w:lang w:val="fr-BE" w:eastAsia="fr-FR"/>
          <w14:cntxtAlts/>
        </w:rPr>
        <w:t>Si vous vous inscrivez et payez avant le</w:t>
      </w:r>
      <w:r w:rsidR="004D78C7">
        <w:rPr>
          <w:rFonts w:ascii="Trade Gothic LT Std" w:eastAsia="Times New Roman" w:hAnsi="Trade Gothic LT Std" w:cs="Arial"/>
          <w:b/>
          <w:bCs/>
          <w:color w:val="1C1C1C"/>
          <w:kern w:val="28"/>
          <w:lang w:val="fr-BE" w:eastAsia="fr-FR"/>
          <w14:cntxtAlts/>
        </w:rPr>
        <w:t xml:space="preserve"> 31/08</w:t>
      </w:r>
      <w:r w:rsidR="00381C19" w:rsidRPr="00F44772">
        <w:rPr>
          <w:rFonts w:ascii="Trade Gothic LT Std" w:eastAsia="Times New Roman" w:hAnsi="Trade Gothic LT Std" w:cs="Arial"/>
          <w:b/>
          <w:bCs/>
          <w:color w:val="1C1C1C"/>
          <w:kern w:val="28"/>
          <w:lang w:val="fr-BE" w:eastAsia="fr-FR"/>
          <w14:cntxtAlts/>
        </w:rPr>
        <w:t>/2018</w:t>
      </w:r>
      <w:r w:rsidR="00F44772" w:rsidRPr="00F44772">
        <w:rPr>
          <w:rFonts w:ascii="Trade Gothic LT Std" w:eastAsia="Times New Roman" w:hAnsi="Trade Gothic LT Std" w:cs="Arial"/>
          <w:b/>
          <w:bCs/>
          <w:color w:val="1C1C1C"/>
          <w:kern w:val="28"/>
          <w:lang w:val="fr-BE" w:eastAsia="fr-FR"/>
          <w14:cntxtAlts/>
        </w:rPr>
        <w:t xml:space="preserve">, </w:t>
      </w:r>
      <w:r w:rsidR="00F44772" w:rsidRPr="00F44772">
        <w:rPr>
          <w:rFonts w:ascii="Trade Gothic LT Std" w:eastAsia="Times New Roman" w:hAnsi="Trade Gothic LT Std" w:cs="Arial"/>
          <w:bCs/>
          <w:color w:val="1C1C1C"/>
          <w:kern w:val="28"/>
          <w:lang w:val="fr-BE" w:eastAsia="fr-FR"/>
          <w14:cntxtAlts/>
        </w:rPr>
        <w:t>le montant par personne s’élève à</w:t>
      </w:r>
      <w:r w:rsidR="00381C19" w:rsidRPr="00F44772">
        <w:rPr>
          <w:rFonts w:ascii="Trade Gothic LT Std" w:eastAsia="Times New Roman" w:hAnsi="Trade Gothic LT Std" w:cs="Arial"/>
          <w:b/>
          <w:bCs/>
          <w:color w:val="1C1C1C"/>
          <w:kern w:val="28"/>
          <w:lang w:val="fr-BE" w:eastAsia="fr-FR"/>
          <w14:cntxtAlts/>
        </w:rPr>
        <w:t>:</w:t>
      </w:r>
    </w:p>
    <w:p w14:paraId="46E0E6F1" w14:textId="23AAC84B" w:rsidR="00381C19" w:rsidRPr="00B5589D" w:rsidRDefault="00381C19" w:rsidP="00381C19">
      <w:pPr>
        <w:pStyle w:val="Paragraphedeliste"/>
        <w:numPr>
          <w:ilvl w:val="0"/>
          <w:numId w:val="5"/>
        </w:numPr>
        <w:rPr>
          <w:rFonts w:ascii="Trade Gothic LT Std" w:eastAsia="Times New Roman" w:hAnsi="Trade Gothic LT Std" w:cs="Arial"/>
          <w:color w:val="1C1C1C"/>
          <w:kern w:val="28"/>
          <w:lang w:val="fr-BE" w:eastAsia="fr-FR"/>
          <w14:cntxtAlts/>
        </w:rPr>
      </w:pPr>
      <w:r w:rsidRPr="00B5589D">
        <w:rPr>
          <w:rFonts w:ascii="Trade Gothic LT Std" w:eastAsia="Times New Roman" w:hAnsi="Trade Gothic LT Std" w:cs="Arial"/>
          <w:color w:val="1C1C1C"/>
          <w:kern w:val="28"/>
          <w:lang w:val="fr-BE" w:eastAsia="fr-FR"/>
          <w14:cntxtAlts/>
        </w:rPr>
        <w:t xml:space="preserve">1200 euro </w:t>
      </w:r>
      <w:r w:rsidR="00F44772">
        <w:rPr>
          <w:rFonts w:ascii="Trade Gothic LT Std" w:eastAsia="Times New Roman" w:hAnsi="Trade Gothic LT Std" w:cs="Arial"/>
          <w:color w:val="1C1C1C"/>
          <w:kern w:val="28"/>
          <w:lang w:val="fr-BE" w:eastAsia="fr-FR"/>
          <w14:cntxtAlts/>
        </w:rPr>
        <w:t>pour les non-membres</w:t>
      </w:r>
    </w:p>
    <w:p w14:paraId="3D087954" w14:textId="70D6C68B" w:rsidR="00381C19" w:rsidRPr="00F44772" w:rsidRDefault="00381C19" w:rsidP="00381C19">
      <w:pPr>
        <w:pStyle w:val="Paragraphedeliste"/>
        <w:numPr>
          <w:ilvl w:val="0"/>
          <w:numId w:val="5"/>
        </w:numPr>
        <w:rPr>
          <w:rFonts w:ascii="Trade Gothic LT Std" w:eastAsia="Times New Roman" w:hAnsi="Trade Gothic LT Std" w:cs="Arial"/>
          <w:color w:val="1C1C1C"/>
          <w:kern w:val="28"/>
          <w:lang w:val="fr-BE" w:eastAsia="fr-FR"/>
          <w14:cntxtAlts/>
        </w:rPr>
      </w:pPr>
      <w:r w:rsidRPr="00F44772">
        <w:rPr>
          <w:rFonts w:ascii="Trade Gothic LT Std" w:eastAsia="Times New Roman" w:hAnsi="Trade Gothic LT Std" w:cs="Arial"/>
          <w:color w:val="1C1C1C"/>
          <w:kern w:val="28"/>
          <w:lang w:val="fr-BE" w:eastAsia="fr-FR"/>
          <w14:cntxtAlts/>
        </w:rPr>
        <w:t xml:space="preserve">850 euro </w:t>
      </w:r>
      <w:r w:rsidR="00F44772" w:rsidRPr="00F44772">
        <w:rPr>
          <w:rFonts w:ascii="Trade Gothic LT Std" w:eastAsia="Times New Roman" w:hAnsi="Trade Gothic LT Std" w:cs="Arial"/>
          <w:color w:val="1C1C1C"/>
          <w:kern w:val="28"/>
          <w:lang w:val="fr-BE" w:eastAsia="fr-FR"/>
          <w14:cntxtAlts/>
        </w:rPr>
        <w:t>pour les membres de l’APIEA</w:t>
      </w:r>
      <w:r w:rsidRPr="00F44772">
        <w:rPr>
          <w:rFonts w:ascii="Trade Gothic LT Std" w:eastAsia="Times New Roman" w:hAnsi="Trade Gothic LT Std" w:cs="Arial"/>
          <w:color w:val="1C1C1C"/>
          <w:kern w:val="28"/>
          <w:lang w:val="fr-BE" w:eastAsia="fr-FR"/>
          <w14:cntxtAlts/>
        </w:rPr>
        <w:t xml:space="preserve"> (</w:t>
      </w:r>
      <w:r w:rsidR="00F44772" w:rsidRPr="00F44772">
        <w:rPr>
          <w:rFonts w:ascii="Trade Gothic LT Std" w:eastAsia="Times New Roman" w:hAnsi="Trade Gothic LT Std" w:cs="Arial"/>
          <w:color w:val="1C1C1C"/>
          <w:kern w:val="28"/>
          <w:lang w:val="fr-BE" w:eastAsia="fr-FR"/>
          <w14:cntxtAlts/>
        </w:rPr>
        <w:t>en ordre de cotisation</w:t>
      </w:r>
      <w:r w:rsidRPr="00F44772">
        <w:rPr>
          <w:rFonts w:ascii="Trade Gothic LT Std" w:eastAsia="Times New Roman" w:hAnsi="Trade Gothic LT Std" w:cs="Arial"/>
          <w:color w:val="1C1C1C"/>
          <w:kern w:val="28"/>
          <w:lang w:val="fr-BE" w:eastAsia="fr-FR"/>
          <w14:cntxtAlts/>
        </w:rPr>
        <w:t>).</w:t>
      </w:r>
    </w:p>
    <w:p w14:paraId="092353D3" w14:textId="74FE021E" w:rsidR="00381C19" w:rsidRPr="00F44772" w:rsidRDefault="00F44772" w:rsidP="00381C19">
      <w:pPr>
        <w:rPr>
          <w:rFonts w:ascii="Trade Gothic LT Std" w:eastAsia="Times New Roman" w:hAnsi="Trade Gothic LT Std" w:cs="Arial"/>
          <w:color w:val="1C1C1C"/>
          <w:kern w:val="28"/>
          <w:lang w:val="fr-BE" w:eastAsia="fr-FR"/>
          <w14:cntxtAlts/>
        </w:rPr>
      </w:pPr>
      <w:r>
        <w:rPr>
          <w:rFonts w:ascii="Trade Gothic LT Std" w:eastAsia="Times New Roman" w:hAnsi="Trade Gothic LT Std" w:cs="Arial"/>
          <w:color w:val="1C1C1C"/>
          <w:kern w:val="28"/>
          <w:lang w:val="fr-BE" w:eastAsia="fr-FR"/>
          <w14:cntxtAlts/>
        </w:rPr>
        <w:t>Pour les inscriptions postérieures au</w:t>
      </w:r>
      <w:r w:rsidR="004D78C7">
        <w:rPr>
          <w:rFonts w:ascii="Trade Gothic LT Std" w:eastAsia="Times New Roman" w:hAnsi="Trade Gothic LT Std" w:cs="Arial"/>
          <w:b/>
          <w:color w:val="1C1C1C"/>
          <w:kern w:val="28"/>
          <w:lang w:val="fr-BE" w:eastAsia="fr-FR"/>
          <w14:cntxtAlts/>
        </w:rPr>
        <w:t xml:space="preserve"> 31/08</w:t>
      </w:r>
      <w:r w:rsidR="00381C19" w:rsidRPr="00F44772">
        <w:rPr>
          <w:rFonts w:ascii="Trade Gothic LT Std" w:eastAsia="Times New Roman" w:hAnsi="Trade Gothic LT Std" w:cs="Arial"/>
          <w:b/>
          <w:color w:val="1C1C1C"/>
          <w:kern w:val="28"/>
          <w:lang w:val="fr-BE" w:eastAsia="fr-FR"/>
          <w14:cntxtAlts/>
        </w:rPr>
        <w:t>/2016</w:t>
      </w:r>
      <w:r w:rsidR="00381C19" w:rsidRPr="00F44772">
        <w:rPr>
          <w:rFonts w:ascii="Trade Gothic LT Std" w:eastAsia="Times New Roman" w:hAnsi="Trade Gothic LT Std" w:cs="Arial"/>
          <w:color w:val="1C1C1C"/>
          <w:kern w:val="28"/>
          <w:lang w:val="fr-BE" w:eastAsia="fr-FR"/>
          <w14:cntxtAlts/>
        </w:rPr>
        <w:t xml:space="preserve">, </w:t>
      </w:r>
      <w:r w:rsidRPr="00F44772">
        <w:rPr>
          <w:rFonts w:ascii="Trade Gothic LT Std" w:eastAsia="Times New Roman" w:hAnsi="Trade Gothic LT Std" w:cs="Arial"/>
          <w:color w:val="1C1C1C"/>
          <w:kern w:val="28"/>
          <w:lang w:val="fr-BE" w:eastAsia="fr-FR"/>
          <w14:cntxtAlts/>
        </w:rPr>
        <w:t xml:space="preserve">le montant par personne s’élève à </w:t>
      </w:r>
      <w:r w:rsidR="00381C19" w:rsidRPr="00F44772">
        <w:rPr>
          <w:rFonts w:ascii="Trade Gothic LT Std" w:eastAsia="Times New Roman" w:hAnsi="Trade Gothic LT Std" w:cs="Arial"/>
          <w:color w:val="1C1C1C"/>
          <w:kern w:val="28"/>
          <w:lang w:val="fr-BE" w:eastAsia="fr-FR"/>
          <w14:cntxtAlts/>
        </w:rPr>
        <w:t>:</w:t>
      </w:r>
    </w:p>
    <w:p w14:paraId="2B5383FF" w14:textId="66ADC6CF" w:rsidR="00381C19" w:rsidRPr="00B5589D" w:rsidRDefault="00381C19" w:rsidP="00381C19">
      <w:pPr>
        <w:pStyle w:val="Paragraphedeliste"/>
        <w:numPr>
          <w:ilvl w:val="0"/>
          <w:numId w:val="4"/>
        </w:numPr>
        <w:rPr>
          <w:rFonts w:ascii="Trade Gothic LT Std" w:eastAsia="Times New Roman" w:hAnsi="Trade Gothic LT Std" w:cs="Arial"/>
          <w:color w:val="1C1C1C"/>
          <w:kern w:val="28"/>
          <w:lang w:val="fr-BE" w:eastAsia="fr-FR"/>
          <w14:cntxtAlts/>
        </w:rPr>
      </w:pPr>
      <w:r w:rsidRPr="00B5589D">
        <w:rPr>
          <w:rFonts w:ascii="Trade Gothic LT Std" w:eastAsia="Times New Roman" w:hAnsi="Trade Gothic LT Std" w:cs="Arial"/>
          <w:color w:val="1C1C1C"/>
          <w:kern w:val="28"/>
          <w:lang w:val="fr-BE" w:eastAsia="fr-FR"/>
          <w14:cntxtAlts/>
        </w:rPr>
        <w:t xml:space="preserve">1500 euro </w:t>
      </w:r>
      <w:r w:rsidR="00F44772">
        <w:rPr>
          <w:rFonts w:ascii="Trade Gothic LT Std" w:eastAsia="Times New Roman" w:hAnsi="Trade Gothic LT Std" w:cs="Arial"/>
          <w:color w:val="1C1C1C"/>
          <w:kern w:val="28"/>
          <w:lang w:val="fr-BE" w:eastAsia="fr-FR"/>
          <w14:cntxtAlts/>
        </w:rPr>
        <w:t>pour les non-membres</w:t>
      </w:r>
    </w:p>
    <w:p w14:paraId="3DFB85E9" w14:textId="43F44927" w:rsidR="00381C19" w:rsidRPr="00F44772" w:rsidRDefault="00381C19" w:rsidP="00381C19">
      <w:pPr>
        <w:pStyle w:val="Paragraphedeliste"/>
        <w:numPr>
          <w:ilvl w:val="0"/>
          <w:numId w:val="4"/>
        </w:numPr>
        <w:rPr>
          <w:rFonts w:ascii="Trade Gothic LT Std" w:eastAsia="Times New Roman" w:hAnsi="Trade Gothic LT Std" w:cs="Arial"/>
          <w:color w:val="1C1C1C"/>
          <w:kern w:val="28"/>
          <w:lang w:val="fr-BE" w:eastAsia="fr-FR"/>
          <w14:cntxtAlts/>
        </w:rPr>
      </w:pPr>
      <w:r w:rsidRPr="00F44772">
        <w:rPr>
          <w:rFonts w:ascii="Trade Gothic LT Std" w:eastAsia="Times New Roman" w:hAnsi="Trade Gothic LT Std" w:cs="Arial"/>
          <w:color w:val="1C1C1C"/>
          <w:kern w:val="28"/>
          <w:lang w:val="fr-BE" w:eastAsia="fr-FR"/>
          <w14:cntxtAlts/>
        </w:rPr>
        <w:t xml:space="preserve">1000 euro </w:t>
      </w:r>
      <w:r w:rsidR="00F44772" w:rsidRPr="00F44772">
        <w:rPr>
          <w:rFonts w:ascii="Trade Gothic LT Std" w:eastAsia="Times New Roman" w:hAnsi="Trade Gothic LT Std" w:cs="Arial"/>
          <w:color w:val="1C1C1C"/>
          <w:kern w:val="28"/>
          <w:lang w:val="fr-BE" w:eastAsia="fr-FR"/>
          <w14:cntxtAlts/>
        </w:rPr>
        <w:t>pour les membres de l’APIEA</w:t>
      </w:r>
      <w:r w:rsidRPr="00F44772">
        <w:rPr>
          <w:rFonts w:ascii="Trade Gothic LT Std" w:eastAsia="Times New Roman" w:hAnsi="Trade Gothic LT Std" w:cs="Arial"/>
          <w:color w:val="1C1C1C"/>
          <w:kern w:val="28"/>
          <w:lang w:val="fr-BE" w:eastAsia="fr-FR"/>
          <w14:cntxtAlts/>
        </w:rPr>
        <w:t>(</w:t>
      </w:r>
      <w:r w:rsidR="00F44772" w:rsidRPr="00F44772">
        <w:rPr>
          <w:rFonts w:ascii="Trade Gothic LT Std" w:eastAsia="Times New Roman" w:hAnsi="Trade Gothic LT Std" w:cs="Arial"/>
          <w:color w:val="1C1C1C"/>
          <w:kern w:val="28"/>
          <w:lang w:val="fr-BE" w:eastAsia="fr-FR"/>
          <w14:cntxtAlts/>
        </w:rPr>
        <w:t>en ordre de cotisation</w:t>
      </w:r>
      <w:r w:rsidRPr="00F44772">
        <w:rPr>
          <w:rFonts w:ascii="Trade Gothic LT Std" w:eastAsia="Times New Roman" w:hAnsi="Trade Gothic LT Std" w:cs="Arial"/>
          <w:color w:val="1C1C1C"/>
          <w:kern w:val="28"/>
          <w:lang w:val="fr-BE" w:eastAsia="fr-FR"/>
          <w14:cntxtAlts/>
        </w:rPr>
        <w:t xml:space="preserve">). </w:t>
      </w:r>
    </w:p>
    <w:p w14:paraId="641EE158" w14:textId="049B7C5C" w:rsidR="004D78C7" w:rsidRPr="005E7EB1" w:rsidRDefault="00F44772" w:rsidP="007F4A18">
      <w:pPr>
        <w:rPr>
          <w:rFonts w:ascii="Trade Gothic LT Std" w:eastAsia="Times New Roman" w:hAnsi="Trade Gothic LT Std" w:cs="Arial"/>
          <w:color w:val="1C1C1C"/>
          <w:kern w:val="28"/>
          <w:lang w:val="fr-BE" w:eastAsia="fr-FR"/>
          <w14:cntxtAlts/>
        </w:rPr>
      </w:pPr>
      <w:r w:rsidRPr="004D78C7">
        <w:rPr>
          <w:rFonts w:ascii="Trade Gothic LT Std" w:eastAsia="Times New Roman" w:hAnsi="Trade Gothic LT Std" w:cs="Arial"/>
          <w:b/>
          <w:color w:val="1C1C1C"/>
          <w:kern w:val="28"/>
          <w:lang w:val="fr-BE" w:eastAsia="fr-FR"/>
          <w14:cntxtAlts/>
        </w:rPr>
        <w:t>Pour les experts-auto qui souhaitent ne participer qu’à la première journée et qui sont membres de l’APIEA ou de l’UPEX</w:t>
      </w:r>
      <w:r w:rsidRPr="00F44772">
        <w:rPr>
          <w:rFonts w:ascii="Trade Gothic LT Std" w:eastAsia="Times New Roman" w:hAnsi="Trade Gothic LT Std" w:cs="Arial"/>
          <w:color w:val="1C1C1C"/>
          <w:kern w:val="28"/>
          <w:lang w:val="fr-BE" w:eastAsia="fr-FR"/>
          <w14:cntxtAlts/>
        </w:rPr>
        <w:t xml:space="preserve"> (</w:t>
      </w:r>
      <w:r w:rsidRPr="005E7EB1">
        <w:rPr>
          <w:rFonts w:ascii="Trade Gothic LT Std" w:eastAsia="Times New Roman" w:hAnsi="Trade Gothic LT Std" w:cs="Arial"/>
          <w:color w:val="1C1C1C"/>
          <w:kern w:val="28"/>
          <w:lang w:val="fr-BE" w:eastAsia="fr-FR"/>
          <w14:cntxtAlts/>
        </w:rPr>
        <w:t xml:space="preserve">et en ordre de cotisation), le montant par personne s’élève à </w:t>
      </w:r>
      <w:r w:rsidR="00381C19" w:rsidRPr="005E7EB1">
        <w:rPr>
          <w:rFonts w:ascii="Trade Gothic LT Std" w:eastAsia="Times New Roman" w:hAnsi="Trade Gothic LT Std" w:cs="Arial"/>
          <w:color w:val="1C1C1C"/>
          <w:kern w:val="28"/>
          <w:lang w:val="fr-BE" w:eastAsia="fr-FR"/>
          <w14:cntxtAlts/>
        </w:rPr>
        <w:t xml:space="preserve">350 euro </w:t>
      </w:r>
      <w:r w:rsidRPr="005E7EB1">
        <w:rPr>
          <w:rFonts w:ascii="Trade Gothic LT Std" w:eastAsia="Times New Roman" w:hAnsi="Trade Gothic LT Std" w:cs="Arial"/>
          <w:color w:val="1C1C1C"/>
          <w:kern w:val="28"/>
          <w:lang w:val="fr-BE" w:eastAsia="fr-FR"/>
          <w14:cntxtAlts/>
        </w:rPr>
        <w:t>en cas d’inscription et de paiement avant le</w:t>
      </w:r>
      <w:r w:rsidR="006D611B">
        <w:rPr>
          <w:rFonts w:ascii="Trade Gothic LT Std" w:eastAsia="Times New Roman" w:hAnsi="Trade Gothic LT Std" w:cs="Arial"/>
          <w:color w:val="1C1C1C"/>
          <w:kern w:val="28"/>
          <w:lang w:val="fr-BE" w:eastAsia="fr-FR"/>
          <w14:cntxtAlts/>
        </w:rPr>
        <w:t xml:space="preserve"> 30</w:t>
      </w:r>
      <w:bookmarkStart w:id="0" w:name="_GoBack"/>
      <w:bookmarkEnd w:id="0"/>
      <w:r w:rsidR="006D611B">
        <w:rPr>
          <w:rFonts w:ascii="Trade Gothic LT Std" w:eastAsia="Times New Roman" w:hAnsi="Trade Gothic LT Std" w:cs="Arial"/>
          <w:color w:val="1C1C1C"/>
          <w:kern w:val="28"/>
          <w:lang w:val="fr-BE" w:eastAsia="fr-FR"/>
          <w14:cntxtAlts/>
        </w:rPr>
        <w:t>/09</w:t>
      </w:r>
      <w:r w:rsidR="00381C19" w:rsidRPr="005E7EB1">
        <w:rPr>
          <w:rFonts w:ascii="Trade Gothic LT Std" w:eastAsia="Times New Roman" w:hAnsi="Trade Gothic LT Std" w:cs="Arial"/>
          <w:color w:val="1C1C1C"/>
          <w:kern w:val="28"/>
          <w:lang w:val="fr-BE" w:eastAsia="fr-FR"/>
          <w14:cntxtAlts/>
        </w:rPr>
        <w:t xml:space="preserve">/2018 </w:t>
      </w:r>
      <w:r w:rsidRPr="005E7EB1">
        <w:rPr>
          <w:rFonts w:ascii="Trade Gothic LT Std" w:eastAsia="Times New Roman" w:hAnsi="Trade Gothic LT Std" w:cs="Arial"/>
          <w:color w:val="1C1C1C"/>
          <w:kern w:val="28"/>
          <w:lang w:val="fr-BE" w:eastAsia="fr-FR"/>
          <w14:cntxtAlts/>
        </w:rPr>
        <w:t>et</w:t>
      </w:r>
      <w:r w:rsidR="00381C19" w:rsidRPr="005E7EB1">
        <w:rPr>
          <w:rFonts w:ascii="Trade Gothic LT Std" w:eastAsia="Times New Roman" w:hAnsi="Trade Gothic LT Std" w:cs="Arial"/>
          <w:color w:val="1C1C1C"/>
          <w:kern w:val="28"/>
          <w:lang w:val="fr-BE" w:eastAsia="fr-FR"/>
          <w14:cntxtAlts/>
        </w:rPr>
        <w:t xml:space="preserve"> 400 euro </w:t>
      </w:r>
      <w:r w:rsidRPr="005E7EB1">
        <w:rPr>
          <w:rFonts w:ascii="Trade Gothic LT Std" w:eastAsia="Times New Roman" w:hAnsi="Trade Gothic LT Std" w:cs="Arial"/>
          <w:color w:val="1C1C1C"/>
          <w:kern w:val="28"/>
          <w:lang w:val="fr-BE" w:eastAsia="fr-FR"/>
          <w14:cntxtAlts/>
        </w:rPr>
        <w:t>en cas d’inscription et de paiement après le</w:t>
      </w:r>
      <w:r w:rsidR="006D611B">
        <w:rPr>
          <w:rFonts w:ascii="Trade Gothic LT Std" w:eastAsia="Times New Roman" w:hAnsi="Trade Gothic LT Std" w:cs="Arial"/>
          <w:color w:val="1C1C1C"/>
          <w:kern w:val="28"/>
          <w:lang w:val="fr-BE" w:eastAsia="fr-FR"/>
          <w14:cntxtAlts/>
        </w:rPr>
        <w:t xml:space="preserve"> 30/09</w:t>
      </w:r>
      <w:r w:rsidR="00381C19" w:rsidRPr="005E7EB1">
        <w:rPr>
          <w:rFonts w:ascii="Trade Gothic LT Std" w:eastAsia="Times New Roman" w:hAnsi="Trade Gothic LT Std" w:cs="Arial"/>
          <w:color w:val="1C1C1C"/>
          <w:kern w:val="28"/>
          <w:lang w:val="fr-BE" w:eastAsia="fr-FR"/>
          <w14:cntxtAlts/>
        </w:rPr>
        <w:t xml:space="preserve">/2018. </w:t>
      </w:r>
    </w:p>
    <w:p w14:paraId="754CFEED" w14:textId="3688CDEE" w:rsidR="00381C19" w:rsidRPr="007F4A18" w:rsidRDefault="00F44772" w:rsidP="007F4A18">
      <w:pPr>
        <w:rPr>
          <w:rFonts w:ascii="Trade Gothic LT Std" w:eastAsia="Times New Roman" w:hAnsi="Trade Gothic LT Std" w:cs="Arial"/>
          <w:color w:val="1C1C1C"/>
          <w:kern w:val="28"/>
          <w:lang w:val="fr-BE" w:eastAsia="fr-FR"/>
          <w14:cntxtAlts/>
        </w:rPr>
      </w:pPr>
      <w:r w:rsidRPr="007F4A18">
        <w:rPr>
          <w:rFonts w:ascii="Trade Gothic LT Std" w:eastAsia="Times New Roman" w:hAnsi="Trade Gothic LT Std" w:cs="Arial"/>
          <w:color w:val="1C1C1C"/>
          <w:kern w:val="28"/>
          <w:lang w:val="fr-BE" w:eastAsia="fr-FR"/>
          <w14:cntxtAlts/>
        </w:rPr>
        <w:t>Pour les autres experts, le montant par personne s’élève à respectivement</w:t>
      </w:r>
      <w:r w:rsidR="00381C19" w:rsidRPr="007F4A18">
        <w:rPr>
          <w:rFonts w:ascii="Trade Gothic LT Std" w:eastAsia="Times New Roman" w:hAnsi="Trade Gothic LT Std" w:cs="Arial"/>
          <w:color w:val="1C1C1C"/>
          <w:kern w:val="28"/>
          <w:lang w:val="fr-BE" w:eastAsia="fr-FR"/>
          <w14:cntxtAlts/>
        </w:rPr>
        <w:t xml:space="preserve"> 550 euro e</w:t>
      </w:r>
      <w:r w:rsidRPr="007F4A18">
        <w:rPr>
          <w:rFonts w:ascii="Trade Gothic LT Std" w:eastAsia="Times New Roman" w:hAnsi="Trade Gothic LT Std" w:cs="Arial"/>
          <w:color w:val="1C1C1C"/>
          <w:kern w:val="28"/>
          <w:lang w:val="fr-BE" w:eastAsia="fr-FR"/>
          <w14:cntxtAlts/>
        </w:rPr>
        <w:t>t</w:t>
      </w:r>
      <w:r w:rsidR="00381C19" w:rsidRPr="007F4A18">
        <w:rPr>
          <w:rFonts w:ascii="Trade Gothic LT Std" w:eastAsia="Times New Roman" w:hAnsi="Trade Gothic LT Std" w:cs="Arial"/>
          <w:color w:val="1C1C1C"/>
          <w:kern w:val="28"/>
          <w:lang w:val="fr-BE" w:eastAsia="fr-FR"/>
          <w14:cntxtAlts/>
        </w:rPr>
        <w:t xml:space="preserve"> 700 euro</w:t>
      </w:r>
      <w:r w:rsidR="004D78C7" w:rsidRPr="007F4A18">
        <w:rPr>
          <w:rFonts w:ascii="Trade Gothic LT Std" w:eastAsia="Times New Roman" w:hAnsi="Trade Gothic LT Std" w:cs="Arial"/>
          <w:color w:val="1C1C1C"/>
          <w:kern w:val="28"/>
          <w:lang w:val="fr-BE" w:eastAsia="fr-FR"/>
          <w14:cntxtAlts/>
        </w:rPr>
        <w:t xml:space="preserve"> en cas d’inscri</w:t>
      </w:r>
      <w:r w:rsidR="006D611B">
        <w:rPr>
          <w:rFonts w:ascii="Trade Gothic LT Std" w:eastAsia="Times New Roman" w:hAnsi="Trade Gothic LT Std" w:cs="Arial"/>
          <w:color w:val="1C1C1C"/>
          <w:kern w:val="28"/>
          <w:lang w:val="fr-BE" w:eastAsia="fr-FR"/>
          <w14:cntxtAlts/>
        </w:rPr>
        <w:t>ption et de paiement après le 30/09</w:t>
      </w:r>
      <w:r w:rsidR="004D78C7" w:rsidRPr="007F4A18">
        <w:rPr>
          <w:rFonts w:ascii="Trade Gothic LT Std" w:eastAsia="Times New Roman" w:hAnsi="Trade Gothic LT Std" w:cs="Arial"/>
          <w:color w:val="1C1C1C"/>
          <w:kern w:val="28"/>
          <w:lang w:val="fr-BE" w:eastAsia="fr-FR"/>
          <w14:cntxtAlts/>
        </w:rPr>
        <w:t xml:space="preserve">/2018. </w:t>
      </w:r>
    </w:p>
    <w:p w14:paraId="1E7248D4" w14:textId="32BB96AE" w:rsidR="00C87353" w:rsidRPr="004D78C7" w:rsidRDefault="00C87353" w:rsidP="00381C19">
      <w:pPr>
        <w:rPr>
          <w:rFonts w:ascii="Trade Gothic LT Std" w:eastAsia="Times New Roman" w:hAnsi="Trade Gothic LT Std" w:cs="Arial"/>
          <w:color w:val="1C1C1C"/>
          <w:kern w:val="28"/>
          <w:lang w:val="fr-BE" w:eastAsia="fr-FR"/>
          <w14:cntxtAlts/>
        </w:rPr>
      </w:pPr>
      <w:r>
        <w:rPr>
          <w:rFonts w:ascii="Trade Gothic LT Std" w:eastAsia="Times New Roman" w:hAnsi="Trade Gothic LT Std" w:cs="Arial"/>
          <w:color w:val="1C1C1C"/>
          <w:kern w:val="28"/>
          <w:lang w:val="fr-BE" w:eastAsia="fr-FR"/>
          <w14:cntxtAlts/>
        </w:rPr>
        <w:t xml:space="preserve">Pour </w:t>
      </w:r>
      <w:r w:rsidRPr="007F4A18">
        <w:rPr>
          <w:rFonts w:ascii="Trade Gothic LT Std" w:eastAsia="Times New Roman" w:hAnsi="Trade Gothic LT Std" w:cs="Arial"/>
          <w:b/>
          <w:color w:val="1C1C1C"/>
          <w:kern w:val="28"/>
          <w:lang w:val="fr-BE" w:eastAsia="fr-FR"/>
          <w14:cntxtAlts/>
        </w:rPr>
        <w:t>les gestionnaires sinistres</w:t>
      </w:r>
      <w:r>
        <w:rPr>
          <w:rFonts w:ascii="Trade Gothic LT Std" w:eastAsia="Times New Roman" w:hAnsi="Trade Gothic LT Std" w:cs="Arial"/>
          <w:color w:val="1C1C1C"/>
          <w:kern w:val="28"/>
          <w:lang w:val="fr-BE" w:eastAsia="fr-FR"/>
          <w14:cntxtAlts/>
        </w:rPr>
        <w:t xml:space="preserve"> de compagnies d’assurances, il est possible de participer à un deux ou trois jours. Le prix est fixé à 350 euros par journée de formation</w:t>
      </w:r>
    </w:p>
    <w:p w14:paraId="1C70F1EA" w14:textId="25DCCEA6" w:rsidR="005F79ED" w:rsidRPr="00977C4C" w:rsidRDefault="005F79ED" w:rsidP="00CA0674">
      <w:pPr>
        <w:jc w:val="both"/>
        <w:rPr>
          <w:rFonts w:ascii="Trade Gothic LT Std" w:eastAsia="Times New Roman" w:hAnsi="Trade Gothic LT Std" w:cs="Arial"/>
          <w:color w:val="1C1C1C"/>
          <w:kern w:val="28"/>
          <w:sz w:val="20"/>
          <w:szCs w:val="20"/>
          <w:lang w:val="fr-BE" w:eastAsia="fr-FR"/>
          <w14:cntxtAlts/>
        </w:rPr>
      </w:pPr>
    </w:p>
    <w:p w14:paraId="509192ED" w14:textId="77777777" w:rsidR="00236EC1" w:rsidRPr="005F79ED" w:rsidRDefault="00236EC1" w:rsidP="00CA0674">
      <w:pPr>
        <w:widowControl w:val="0"/>
        <w:spacing w:after="120" w:line="240" w:lineRule="auto"/>
        <w:jc w:val="both"/>
        <w:rPr>
          <w:rFonts w:ascii="Trade Gothic LT Std" w:eastAsia="Times New Roman" w:hAnsi="Trade Gothic LT Std" w:cs="Arial"/>
          <w:color w:val="000000" w:themeColor="text1"/>
          <w:kern w:val="28"/>
          <w:lang w:val="fr-BE" w:eastAsia="fr-FR"/>
          <w14:cntxtAlts/>
        </w:rPr>
      </w:pPr>
      <w:r w:rsidRPr="005F79ED">
        <w:rPr>
          <w:rFonts w:ascii="Trade Gothic LT Std" w:eastAsia="Times New Roman" w:hAnsi="Trade Gothic LT Std" w:cs="Arial"/>
          <w:b/>
          <w:bCs/>
          <w:color w:val="000000" w:themeColor="text1"/>
          <w:kern w:val="28"/>
          <w:lang w:val="fr-BE" w:eastAsia="fr-FR"/>
          <w14:cntxtAlts/>
        </w:rPr>
        <w:t>Pour vous inscrire</w:t>
      </w:r>
    </w:p>
    <w:p w14:paraId="7BBE7040" w14:textId="7B002644" w:rsidR="00236EC1" w:rsidRPr="003A7FA2" w:rsidRDefault="00236EC1" w:rsidP="00CA0674">
      <w:pPr>
        <w:widowControl w:val="0"/>
        <w:spacing w:after="0" w:line="240" w:lineRule="auto"/>
        <w:jc w:val="both"/>
        <w:rPr>
          <w:rFonts w:ascii="Trade Gothic LT Std" w:eastAsia="Times New Roman" w:hAnsi="Trade Gothic LT Std" w:cs="Arial"/>
          <w:color w:val="000000"/>
          <w:kern w:val="28"/>
          <w:lang w:eastAsia="fr-FR"/>
          <w14:cntxtAlts/>
        </w:rPr>
      </w:pPr>
      <w:r w:rsidRPr="003A7FA2">
        <w:rPr>
          <w:rFonts w:ascii="Trade Gothic LT Std" w:eastAsia="Times New Roman" w:hAnsi="Trade Gothic LT Std" w:cs="Arial"/>
          <w:color w:val="000000"/>
          <w:kern w:val="28"/>
          <w:lang w:eastAsia="fr-FR"/>
          <w14:cntxtAlts/>
        </w:rPr>
        <w:t>Veuillez compléter tous les cham</w:t>
      </w:r>
      <w:r w:rsidR="005F79ED">
        <w:rPr>
          <w:rFonts w:ascii="Trade Gothic LT Std" w:eastAsia="Times New Roman" w:hAnsi="Trade Gothic LT Std" w:cs="Arial"/>
          <w:color w:val="000000"/>
          <w:kern w:val="28"/>
          <w:lang w:eastAsia="fr-FR"/>
          <w14:cntxtAlts/>
        </w:rPr>
        <w:t>ps du formulaire et le renvoyer :</w:t>
      </w:r>
    </w:p>
    <w:p w14:paraId="53E54581" w14:textId="4C059CA9" w:rsidR="00236EC1" w:rsidRPr="003A7FA2" w:rsidRDefault="00236EC1" w:rsidP="00CA0674">
      <w:pPr>
        <w:widowControl w:val="0"/>
        <w:spacing w:after="0" w:line="240" w:lineRule="auto"/>
        <w:jc w:val="both"/>
        <w:rPr>
          <w:rFonts w:ascii="Trade Gothic LT Std" w:eastAsia="Times New Roman" w:hAnsi="Trade Gothic LT Std" w:cs="Arial"/>
          <w:color w:val="000000"/>
          <w:kern w:val="28"/>
          <w:sz w:val="18"/>
          <w:szCs w:val="18"/>
          <w:lang w:eastAsia="fr-FR"/>
          <w14:cntxtAlts/>
        </w:rPr>
      </w:pPr>
      <w:r w:rsidRPr="003A7FA2">
        <w:rPr>
          <w:rFonts w:ascii="Trade Gothic LT Std" w:eastAsia="Times New Roman" w:hAnsi="Trade Gothic LT Std" w:cs="Arial"/>
          <w:color w:val="000000"/>
          <w:kern w:val="28"/>
          <w:lang w:eastAsia="fr-FR"/>
          <w14:cntxtAlts/>
        </w:rPr>
        <w:t>- par mail</w:t>
      </w:r>
      <w:r w:rsidR="002962C1">
        <w:rPr>
          <w:rFonts w:ascii="Trade Gothic LT Std" w:eastAsia="Times New Roman" w:hAnsi="Trade Gothic LT Std" w:cs="Arial"/>
          <w:color w:val="000000"/>
          <w:kern w:val="28"/>
          <w:lang w:eastAsia="fr-FR"/>
          <w14:cntxtAlts/>
        </w:rPr>
        <w:t xml:space="preserve"> : </w:t>
      </w:r>
      <w:r w:rsidR="00F8501C" w:rsidRPr="002962C1">
        <w:rPr>
          <w:rFonts w:ascii="Trade Gothic LT Std" w:eastAsia="Times New Roman" w:hAnsi="Trade Gothic LT Std" w:cs="Arial"/>
          <w:color w:val="000000"/>
          <w:kern w:val="28"/>
          <w:lang w:eastAsia="fr-FR"/>
          <w14:cntxtAlts/>
        </w:rPr>
        <w:t>formation.continue@centreifapme</w:t>
      </w:r>
      <w:r w:rsidRPr="002962C1">
        <w:rPr>
          <w:rFonts w:ascii="Trade Gothic LT Std" w:eastAsia="Times New Roman" w:hAnsi="Trade Gothic LT Std" w:cs="Arial"/>
          <w:color w:val="000000"/>
          <w:kern w:val="28"/>
          <w:lang w:eastAsia="fr-FR"/>
          <w14:cntxtAlts/>
        </w:rPr>
        <w:t>.be</w:t>
      </w:r>
      <w:r w:rsidR="007F4A18">
        <w:rPr>
          <w:rFonts w:ascii="Trade Gothic LT Std" w:eastAsia="Times New Roman" w:hAnsi="Trade Gothic LT Std" w:cs="Arial"/>
          <w:color w:val="000000"/>
          <w:kern w:val="28"/>
          <w:sz w:val="18"/>
          <w:szCs w:val="18"/>
          <w:lang w:eastAsia="fr-FR"/>
          <w14:cntxtAlts/>
        </w:rPr>
        <w:t xml:space="preserve"> </w:t>
      </w:r>
    </w:p>
    <w:p w14:paraId="1DA84241" w14:textId="77777777" w:rsidR="00236EC1" w:rsidRPr="003A7FA2" w:rsidRDefault="00236EC1" w:rsidP="00CA0674">
      <w:pPr>
        <w:widowControl w:val="0"/>
        <w:spacing w:after="0" w:line="240" w:lineRule="auto"/>
        <w:jc w:val="both"/>
        <w:rPr>
          <w:rFonts w:ascii="Trade Gothic LT Std" w:eastAsia="Times New Roman" w:hAnsi="Trade Gothic LT Std" w:cs="Arial"/>
          <w:color w:val="000000"/>
          <w:kern w:val="28"/>
          <w:lang w:eastAsia="fr-FR"/>
          <w14:cntxtAlts/>
        </w:rPr>
      </w:pPr>
      <w:r w:rsidRPr="003A7FA2">
        <w:rPr>
          <w:rFonts w:ascii="Trade Gothic LT Std" w:eastAsia="Times New Roman" w:hAnsi="Trade Gothic LT Std" w:cs="Arial"/>
          <w:color w:val="000000"/>
          <w:kern w:val="28"/>
          <w:lang w:eastAsia="fr-FR"/>
          <w14:cntxtAlts/>
        </w:rPr>
        <w:t>- par fax</w:t>
      </w:r>
      <w:r w:rsidR="002962C1">
        <w:rPr>
          <w:rFonts w:ascii="Trade Gothic LT Std" w:eastAsia="Times New Roman" w:hAnsi="Trade Gothic LT Std" w:cs="Arial"/>
          <w:color w:val="000000"/>
          <w:kern w:val="28"/>
          <w:lang w:eastAsia="fr-FR"/>
          <w14:cntxtAlts/>
        </w:rPr>
        <w:t xml:space="preserve"> : </w:t>
      </w:r>
      <w:r w:rsidRPr="003A7FA2">
        <w:rPr>
          <w:rFonts w:ascii="Trade Gothic LT Std" w:eastAsia="Times New Roman" w:hAnsi="Trade Gothic LT Std" w:cs="Arial"/>
          <w:color w:val="000000"/>
          <w:kern w:val="28"/>
          <w:lang w:eastAsia="fr-FR"/>
          <w14:cntxtAlts/>
        </w:rPr>
        <w:t>04/229.84.29</w:t>
      </w:r>
    </w:p>
    <w:p w14:paraId="5B0269AA" w14:textId="4FC8FC95" w:rsidR="009A0E7F" w:rsidRDefault="00236EC1" w:rsidP="00CA0674">
      <w:pPr>
        <w:widowControl w:val="0"/>
        <w:spacing w:after="0" w:line="240" w:lineRule="auto"/>
        <w:jc w:val="both"/>
        <w:rPr>
          <w:rFonts w:ascii="Trade Gothic LT Std" w:eastAsia="Times New Roman" w:hAnsi="Trade Gothic LT Std" w:cs="Arial"/>
          <w:color w:val="000000"/>
          <w:kern w:val="28"/>
          <w:lang w:eastAsia="fr-FR"/>
          <w14:cntxtAlts/>
        </w:rPr>
      </w:pPr>
      <w:r w:rsidRPr="003A7FA2">
        <w:rPr>
          <w:rFonts w:ascii="Trade Gothic LT Std" w:eastAsia="Times New Roman" w:hAnsi="Trade Gothic LT Std" w:cs="Arial"/>
          <w:color w:val="000000"/>
          <w:kern w:val="28"/>
          <w:lang w:eastAsia="fr-FR"/>
          <w14:cntxtAlts/>
        </w:rPr>
        <w:t xml:space="preserve">- par courrier à </w:t>
      </w:r>
      <w:r w:rsidR="00313BC5">
        <w:rPr>
          <w:rFonts w:ascii="Trade Gothic LT Std" w:eastAsia="Times New Roman" w:hAnsi="Trade Gothic LT Std" w:cs="Arial"/>
          <w:color w:val="000000"/>
          <w:kern w:val="28"/>
          <w:lang w:eastAsia="fr-FR"/>
          <w14:cntxtAlts/>
        </w:rPr>
        <w:t>Centre IFAPME Liège</w:t>
      </w:r>
      <w:r w:rsidRPr="003A7FA2">
        <w:rPr>
          <w:rFonts w:ascii="Trade Gothic LT Std" w:eastAsia="Times New Roman" w:hAnsi="Trade Gothic LT Std" w:cs="Arial"/>
          <w:color w:val="000000"/>
          <w:kern w:val="28"/>
          <w:lang w:eastAsia="fr-FR"/>
          <w14:cntxtAlts/>
        </w:rPr>
        <w:t>, Formation continue, Boule</w:t>
      </w:r>
      <w:r w:rsidR="009A0E7F">
        <w:rPr>
          <w:rFonts w:ascii="Trade Gothic LT Std" w:eastAsia="Times New Roman" w:hAnsi="Trade Gothic LT Std" w:cs="Arial"/>
          <w:color w:val="000000"/>
          <w:kern w:val="28"/>
          <w:lang w:eastAsia="fr-FR"/>
          <w14:cntxtAlts/>
        </w:rPr>
        <w:t>vard Sainte Beuve 1, 4000 LIEGE</w:t>
      </w:r>
    </w:p>
    <w:p w14:paraId="6C8EBFF6" w14:textId="3B67266C" w:rsidR="005F79ED" w:rsidRDefault="005F79ED" w:rsidP="00CA0674">
      <w:pPr>
        <w:widowControl w:val="0"/>
        <w:spacing w:after="0" w:line="240" w:lineRule="auto"/>
        <w:jc w:val="both"/>
        <w:rPr>
          <w:rFonts w:ascii="Trade Gothic LT Std" w:eastAsia="Times New Roman" w:hAnsi="Trade Gothic LT Std" w:cs="Arial"/>
          <w:color w:val="000000"/>
          <w:kern w:val="28"/>
          <w:lang w:eastAsia="fr-FR"/>
          <w14:cntxtAlts/>
        </w:rPr>
      </w:pPr>
    </w:p>
    <w:p w14:paraId="7F39BFFE" w14:textId="77777777" w:rsidR="005F79ED" w:rsidRPr="00725296" w:rsidRDefault="005F79ED" w:rsidP="00CA0674">
      <w:pPr>
        <w:widowControl w:val="0"/>
        <w:spacing w:after="0" w:line="240" w:lineRule="auto"/>
        <w:jc w:val="both"/>
        <w:rPr>
          <w:rFonts w:ascii="Trade Gothic LT Std" w:eastAsia="Times New Roman" w:hAnsi="Trade Gothic LT Std" w:cs="Arial"/>
          <w:b/>
          <w:color w:val="000000" w:themeColor="text1"/>
          <w:kern w:val="28"/>
          <w:sz w:val="28"/>
          <w:lang w:eastAsia="fr-FR"/>
          <w14:cntxtAlts/>
        </w:rPr>
      </w:pPr>
    </w:p>
    <w:p w14:paraId="6A0618EE" w14:textId="014A641F" w:rsidR="006A2733" w:rsidRPr="00725296" w:rsidRDefault="00F8501C" w:rsidP="00CA0674">
      <w:pPr>
        <w:widowControl w:val="0"/>
        <w:spacing w:after="0" w:line="240" w:lineRule="auto"/>
        <w:jc w:val="both"/>
        <w:rPr>
          <w:rFonts w:ascii="Trade Gothic LT Std" w:eastAsia="Times New Roman" w:hAnsi="Trade Gothic LT Std" w:cs="Arial"/>
          <w:b/>
          <w:color w:val="000000" w:themeColor="text1"/>
          <w:kern w:val="28"/>
          <w:sz w:val="28"/>
          <w:lang w:eastAsia="fr-FR"/>
          <w14:cntxtAlts/>
        </w:rPr>
      </w:pPr>
      <w:r w:rsidRPr="00725296">
        <w:rPr>
          <w:rFonts w:ascii="Trade Gothic LT Std" w:eastAsia="Times New Roman" w:hAnsi="Trade Gothic LT Std" w:cs="Arial"/>
          <w:b/>
          <w:bCs/>
          <w:color w:val="000000" w:themeColor="text1"/>
          <w:kern w:val="28"/>
          <w:sz w:val="24"/>
          <w:szCs w:val="18"/>
          <w:lang w:eastAsia="fr-FR"/>
          <w14:cntxtAlts/>
        </w:rPr>
        <w:t xml:space="preserve">Pour tous renseignements: </w:t>
      </w:r>
      <w:r w:rsidR="00977C4C" w:rsidRPr="00725296">
        <w:rPr>
          <w:rFonts w:ascii="Trade Gothic LT Std" w:eastAsia="Times New Roman" w:hAnsi="Trade Gothic LT Std" w:cs="Arial"/>
          <w:b/>
          <w:bCs/>
          <w:color w:val="000000" w:themeColor="text1"/>
          <w:kern w:val="28"/>
          <w:sz w:val="24"/>
          <w:szCs w:val="18"/>
          <w:lang w:eastAsia="fr-FR"/>
          <w14:cntxtAlts/>
        </w:rPr>
        <w:t>M</w:t>
      </w:r>
      <w:r w:rsidR="00806140" w:rsidRPr="00725296">
        <w:rPr>
          <w:rFonts w:ascii="Trade Gothic LT Std" w:eastAsia="Times New Roman" w:hAnsi="Trade Gothic LT Std" w:cs="Arial"/>
          <w:b/>
          <w:bCs/>
          <w:color w:val="000000" w:themeColor="text1"/>
          <w:kern w:val="28"/>
          <w:sz w:val="24"/>
          <w:szCs w:val="18"/>
          <w:lang w:eastAsia="fr-FR"/>
          <w14:cntxtAlts/>
        </w:rPr>
        <w:t xml:space="preserve">me. Phaedra van Vaerenbergh (Assuralia) </w:t>
      </w:r>
      <w:r w:rsidR="00236EC1" w:rsidRPr="00725296">
        <w:rPr>
          <w:rFonts w:ascii="Trade Gothic LT Std" w:eastAsia="Times New Roman" w:hAnsi="Trade Gothic LT Std" w:cs="Arial"/>
          <w:b/>
          <w:bCs/>
          <w:color w:val="000000" w:themeColor="text1"/>
          <w:kern w:val="28"/>
          <w:sz w:val="24"/>
          <w:szCs w:val="18"/>
          <w:lang w:eastAsia="fr-FR"/>
          <w14:cntxtAlts/>
        </w:rPr>
        <w:t>— Tel: 0</w:t>
      </w:r>
      <w:r w:rsidR="00806140" w:rsidRPr="00725296">
        <w:rPr>
          <w:rFonts w:ascii="Trade Gothic LT Std" w:eastAsia="Times New Roman" w:hAnsi="Trade Gothic LT Std" w:cs="Arial"/>
          <w:b/>
          <w:bCs/>
          <w:color w:val="000000" w:themeColor="text1"/>
          <w:kern w:val="28"/>
          <w:sz w:val="24"/>
          <w:szCs w:val="18"/>
          <w:lang w:eastAsia="fr-FR"/>
          <w14:cntxtAlts/>
        </w:rPr>
        <w:t>2</w:t>
      </w:r>
      <w:r w:rsidR="00236EC1" w:rsidRPr="00725296">
        <w:rPr>
          <w:rFonts w:ascii="Trade Gothic LT Std" w:eastAsia="Times New Roman" w:hAnsi="Trade Gothic LT Std" w:cs="Arial"/>
          <w:b/>
          <w:bCs/>
          <w:color w:val="000000" w:themeColor="text1"/>
          <w:kern w:val="28"/>
          <w:sz w:val="24"/>
          <w:szCs w:val="18"/>
          <w:lang w:eastAsia="fr-FR"/>
          <w14:cntxtAlts/>
        </w:rPr>
        <w:t>/</w:t>
      </w:r>
      <w:r w:rsidR="00806140" w:rsidRPr="00725296">
        <w:rPr>
          <w:rFonts w:ascii="Trade Gothic LT Std" w:eastAsia="Times New Roman" w:hAnsi="Trade Gothic LT Std" w:cs="Arial"/>
          <w:b/>
          <w:bCs/>
          <w:color w:val="000000" w:themeColor="text1"/>
          <w:kern w:val="28"/>
          <w:sz w:val="24"/>
          <w:szCs w:val="18"/>
          <w:lang w:eastAsia="fr-FR"/>
          <w14:cntxtAlts/>
        </w:rPr>
        <w:t>547</w:t>
      </w:r>
      <w:r w:rsidR="00236EC1" w:rsidRPr="00725296">
        <w:rPr>
          <w:rFonts w:ascii="Trade Gothic LT Std" w:eastAsia="Times New Roman" w:hAnsi="Trade Gothic LT Std" w:cs="Arial"/>
          <w:b/>
          <w:bCs/>
          <w:color w:val="000000" w:themeColor="text1"/>
          <w:kern w:val="28"/>
          <w:sz w:val="24"/>
          <w:szCs w:val="18"/>
          <w:lang w:eastAsia="fr-FR"/>
          <w14:cntxtAlts/>
        </w:rPr>
        <w:t>.</w:t>
      </w:r>
      <w:r w:rsidR="00806140" w:rsidRPr="00725296">
        <w:rPr>
          <w:rFonts w:ascii="Trade Gothic LT Std" w:eastAsia="Times New Roman" w:hAnsi="Trade Gothic LT Std" w:cs="Arial"/>
          <w:b/>
          <w:bCs/>
          <w:color w:val="000000" w:themeColor="text1"/>
          <w:kern w:val="28"/>
          <w:sz w:val="24"/>
          <w:szCs w:val="18"/>
          <w:lang w:eastAsia="fr-FR"/>
          <w14:cntxtAlts/>
        </w:rPr>
        <w:t>57</w:t>
      </w:r>
      <w:r w:rsidR="00236EC1" w:rsidRPr="00725296">
        <w:rPr>
          <w:rFonts w:ascii="Trade Gothic LT Std" w:eastAsia="Times New Roman" w:hAnsi="Trade Gothic LT Std" w:cs="Arial"/>
          <w:b/>
          <w:bCs/>
          <w:color w:val="000000" w:themeColor="text1"/>
          <w:kern w:val="28"/>
          <w:sz w:val="24"/>
          <w:szCs w:val="18"/>
          <w:lang w:eastAsia="fr-FR"/>
          <w14:cntxtAlts/>
        </w:rPr>
        <w:t>.</w:t>
      </w:r>
      <w:r w:rsidR="00806140" w:rsidRPr="00725296">
        <w:rPr>
          <w:rFonts w:ascii="Trade Gothic LT Std" w:eastAsia="Times New Roman" w:hAnsi="Trade Gothic LT Std" w:cs="Arial"/>
          <w:b/>
          <w:bCs/>
          <w:color w:val="000000" w:themeColor="text1"/>
          <w:kern w:val="28"/>
          <w:sz w:val="24"/>
          <w:szCs w:val="18"/>
          <w:lang w:eastAsia="fr-FR"/>
          <w14:cntxtAlts/>
        </w:rPr>
        <w:t>26</w:t>
      </w:r>
    </w:p>
    <w:p w14:paraId="23E4BDF4" w14:textId="77777777" w:rsidR="00814E5B" w:rsidRPr="00725296" w:rsidRDefault="00814E5B" w:rsidP="005F79ED">
      <w:pPr>
        <w:widowControl w:val="0"/>
        <w:spacing w:after="0" w:line="240" w:lineRule="auto"/>
        <w:jc w:val="both"/>
        <w:rPr>
          <w:rFonts w:ascii="Trade Gothic LT Std" w:eastAsia="Times New Roman" w:hAnsi="Trade Gothic LT Std" w:cs="Arial"/>
          <w:b/>
          <w:color w:val="000000" w:themeColor="text1"/>
          <w:kern w:val="28"/>
          <w:sz w:val="28"/>
          <w:lang w:eastAsia="fr-FR"/>
          <w14:cntxtAlts/>
        </w:rPr>
      </w:pPr>
    </w:p>
    <w:p w14:paraId="36B26DA4" w14:textId="77777777" w:rsidR="005F79ED" w:rsidRPr="00725296" w:rsidRDefault="005F79ED">
      <w:pPr>
        <w:rPr>
          <w:rFonts w:ascii="Trade Gothic LT Std" w:eastAsiaTheme="majorEastAsia" w:hAnsi="Trade Gothic LT Std" w:cstheme="majorBidi"/>
          <w:b/>
          <w:bCs/>
          <w:color w:val="000000" w:themeColor="text1"/>
          <w:sz w:val="38"/>
          <w:szCs w:val="24"/>
        </w:rPr>
      </w:pPr>
      <w:r w:rsidRPr="00725296">
        <w:rPr>
          <w:rFonts w:ascii="Trade Gothic LT Std" w:eastAsiaTheme="majorEastAsia" w:hAnsi="Trade Gothic LT Std" w:cstheme="majorBidi"/>
          <w:b/>
          <w:bCs/>
          <w:color w:val="000000" w:themeColor="text1"/>
          <w:sz w:val="38"/>
          <w:szCs w:val="24"/>
        </w:rPr>
        <w:br w:type="page"/>
      </w:r>
    </w:p>
    <w:p w14:paraId="6C5EBD1D" w14:textId="08997898" w:rsidR="006A2733" w:rsidRPr="0061797D" w:rsidRDefault="006A2733" w:rsidP="0061797D">
      <w:pPr>
        <w:widowControl w:val="0"/>
        <w:spacing w:after="0" w:line="273" w:lineRule="auto"/>
        <w:ind w:left="15" w:hanging="15"/>
        <w:jc w:val="center"/>
        <w:rPr>
          <w:rFonts w:ascii="Trade Gothic LT Std" w:hAnsi="Trade Gothic LT Std"/>
          <w:b/>
          <w:bCs/>
          <w:color w:val="1C1C1C"/>
          <w:sz w:val="30"/>
          <w:szCs w:val="20"/>
          <w:lang w:val="fr-BE"/>
        </w:rPr>
      </w:pPr>
      <w:r w:rsidRPr="0061797D">
        <w:rPr>
          <w:rFonts w:ascii="Trade Gothic LT Std" w:hAnsi="Trade Gothic LT Std"/>
          <w:b/>
          <w:bCs/>
          <w:color w:val="1C1C1C"/>
          <w:sz w:val="30"/>
          <w:szCs w:val="20"/>
          <w:lang w:val="fr-BE"/>
        </w:rPr>
        <w:lastRenderedPageBreak/>
        <w:t>Formulaire d’inscription</w:t>
      </w:r>
      <w:r w:rsidR="00B51B99">
        <w:rPr>
          <w:rFonts w:ascii="Trade Gothic LT Std" w:hAnsi="Trade Gothic LT Std"/>
          <w:b/>
          <w:bCs/>
          <w:color w:val="1C1C1C"/>
          <w:sz w:val="30"/>
          <w:szCs w:val="20"/>
          <w:lang w:val="fr-BE"/>
        </w:rPr>
        <w:t> :</w:t>
      </w:r>
    </w:p>
    <w:p w14:paraId="39B59295" w14:textId="77777777" w:rsidR="0061797D" w:rsidRDefault="0061797D" w:rsidP="0061797D">
      <w:pPr>
        <w:widowControl w:val="0"/>
        <w:spacing w:after="0" w:line="240" w:lineRule="auto"/>
        <w:rPr>
          <w:rFonts w:ascii="Trade Gothic LT Std" w:hAnsi="Trade Gothic LT Std"/>
          <w:b/>
          <w:bCs/>
          <w:color w:val="1C1C1C"/>
          <w:sz w:val="24"/>
          <w:szCs w:val="20"/>
          <w:lang w:val="fr-BE"/>
        </w:rPr>
      </w:pPr>
    </w:p>
    <w:p w14:paraId="0989F7B3" w14:textId="7D5C366F" w:rsidR="006A2733" w:rsidRPr="0051692A" w:rsidRDefault="006A2733" w:rsidP="006A2733">
      <w:pPr>
        <w:widowControl w:val="0"/>
        <w:spacing w:before="100" w:beforeAutospacing="1" w:after="100" w:afterAutospacing="1" w:line="300" w:lineRule="auto"/>
        <w:rPr>
          <w:rFonts w:ascii="Trade Gothic LT Std" w:hAnsi="Trade Gothic LT Std"/>
          <w:b/>
          <w:bCs/>
          <w:color w:val="1C1C1C"/>
          <w:lang w:val="fr-BE"/>
        </w:rPr>
      </w:pPr>
      <w:r w:rsidRPr="0051692A">
        <w:rPr>
          <w:rFonts w:ascii="Trade Gothic LT Std" w:hAnsi="Trade Gothic LT Std"/>
          <w:b/>
          <w:bCs/>
          <w:color w:val="1C1C1C"/>
          <w:lang w:val="fr-BE"/>
        </w:rPr>
        <w:t>Nom : …………………………………………</w:t>
      </w:r>
      <w:r w:rsidR="0061797D" w:rsidRPr="0051692A">
        <w:rPr>
          <w:rFonts w:ascii="Trade Gothic LT Std" w:hAnsi="Trade Gothic LT Std"/>
          <w:b/>
          <w:bCs/>
          <w:color w:val="1C1C1C"/>
          <w:lang w:val="fr-BE"/>
        </w:rPr>
        <w:t>………………</w:t>
      </w:r>
      <w:r w:rsidR="00806140" w:rsidRPr="0051692A">
        <w:rPr>
          <w:rFonts w:ascii="Trade Gothic LT Std" w:hAnsi="Trade Gothic LT Std"/>
          <w:b/>
          <w:bCs/>
          <w:color w:val="1C1C1C"/>
          <w:lang w:val="fr-BE"/>
        </w:rPr>
        <w:t xml:space="preserve"> </w:t>
      </w:r>
      <w:r w:rsidRPr="0051692A">
        <w:rPr>
          <w:rFonts w:ascii="Trade Gothic LT Std" w:hAnsi="Trade Gothic LT Std"/>
          <w:b/>
          <w:bCs/>
          <w:color w:val="1C1C1C"/>
          <w:lang w:val="fr-BE"/>
        </w:rPr>
        <w:t xml:space="preserve">Prénom : </w:t>
      </w:r>
      <w:r w:rsidR="0061797D" w:rsidRPr="0051692A">
        <w:rPr>
          <w:rFonts w:ascii="Trade Gothic LT Std" w:hAnsi="Trade Gothic LT Std"/>
          <w:b/>
          <w:bCs/>
          <w:color w:val="1C1C1C"/>
          <w:lang w:val="fr-BE"/>
        </w:rPr>
        <w:t>………………………………………</w:t>
      </w:r>
      <w:r w:rsidR="00825FBE">
        <w:rPr>
          <w:rFonts w:ascii="Trade Gothic LT Std" w:hAnsi="Trade Gothic LT Std"/>
          <w:b/>
          <w:bCs/>
          <w:color w:val="1C1C1C"/>
          <w:lang w:val="fr-BE"/>
        </w:rPr>
        <w:t>……………</w:t>
      </w:r>
    </w:p>
    <w:p w14:paraId="0CF052BD" w14:textId="77777777" w:rsidR="006A2733" w:rsidRPr="0051692A" w:rsidRDefault="006A2733" w:rsidP="006A2733">
      <w:pPr>
        <w:widowControl w:val="0"/>
        <w:spacing w:before="100" w:beforeAutospacing="1" w:after="100" w:afterAutospacing="1" w:line="300" w:lineRule="auto"/>
        <w:rPr>
          <w:rFonts w:ascii="Trade Gothic LT Std" w:hAnsi="Trade Gothic LT Std"/>
          <w:b/>
          <w:bCs/>
          <w:color w:val="1C1C1C"/>
          <w:lang w:val="fr-BE"/>
        </w:rPr>
      </w:pPr>
      <w:r w:rsidRPr="0051692A">
        <w:rPr>
          <w:rFonts w:ascii="Trade Gothic LT Std" w:hAnsi="Trade Gothic LT Std"/>
          <w:b/>
          <w:bCs/>
          <w:color w:val="1C1C1C"/>
          <w:lang w:val="fr-BE"/>
        </w:rPr>
        <w:t xml:space="preserve">Lieu et date de naissance: </w:t>
      </w:r>
    </w:p>
    <w:p w14:paraId="7AA2E5C9" w14:textId="004078E0" w:rsidR="006A2733" w:rsidRPr="0051692A" w:rsidRDefault="006A2733" w:rsidP="006A2733">
      <w:pPr>
        <w:widowControl w:val="0"/>
        <w:spacing w:before="100" w:beforeAutospacing="1" w:after="100" w:afterAutospacing="1" w:line="300" w:lineRule="auto"/>
        <w:rPr>
          <w:rFonts w:ascii="Trade Gothic LT Std" w:hAnsi="Trade Gothic LT Std"/>
          <w:b/>
          <w:bCs/>
          <w:color w:val="1C1C1C"/>
          <w:lang w:val="fr-BE"/>
        </w:rPr>
      </w:pPr>
      <w:r w:rsidRPr="0051692A">
        <w:rPr>
          <w:rFonts w:ascii="Trade Gothic LT Std" w:hAnsi="Trade Gothic LT Std"/>
          <w:b/>
          <w:bCs/>
          <w:color w:val="1C1C1C"/>
          <w:lang w:val="fr-BE"/>
        </w:rPr>
        <w:t>Nationalité : ……………</w:t>
      </w:r>
      <w:r w:rsidR="00CA0674" w:rsidRPr="0051692A">
        <w:rPr>
          <w:rFonts w:ascii="Trade Gothic LT Std" w:hAnsi="Trade Gothic LT Std"/>
          <w:b/>
          <w:bCs/>
          <w:color w:val="1C1C1C"/>
          <w:lang w:val="fr-BE"/>
        </w:rPr>
        <w:t>……</w:t>
      </w:r>
      <w:r w:rsidRPr="0051692A">
        <w:rPr>
          <w:rFonts w:ascii="Trade Gothic LT Std" w:hAnsi="Trade Gothic LT Std"/>
          <w:b/>
          <w:bCs/>
          <w:color w:val="1C1C1C"/>
          <w:lang w:val="fr-BE"/>
        </w:rPr>
        <w:t>…………… Tél / GSM : …………………………………………</w:t>
      </w:r>
      <w:r w:rsidR="00825FBE">
        <w:rPr>
          <w:rFonts w:ascii="Trade Gothic LT Std" w:hAnsi="Trade Gothic LT Std"/>
          <w:b/>
          <w:bCs/>
          <w:color w:val="1C1C1C"/>
          <w:lang w:val="fr-BE"/>
        </w:rPr>
        <w:t>…………</w:t>
      </w:r>
    </w:p>
    <w:p w14:paraId="6AECD74C" w14:textId="034890DF" w:rsidR="0061797D" w:rsidRPr="0051692A" w:rsidRDefault="0061797D" w:rsidP="006A2733">
      <w:pPr>
        <w:widowControl w:val="0"/>
        <w:spacing w:before="100" w:beforeAutospacing="1" w:after="100" w:afterAutospacing="1" w:line="300" w:lineRule="auto"/>
        <w:rPr>
          <w:rFonts w:ascii="Trade Gothic LT Std" w:hAnsi="Trade Gothic LT Std"/>
          <w:b/>
          <w:bCs/>
          <w:color w:val="1C1C1C"/>
          <w:u w:val="single"/>
          <w:lang w:val="fr-BE"/>
        </w:rPr>
      </w:pPr>
      <w:r w:rsidRPr="0051692A">
        <w:rPr>
          <w:rFonts w:ascii="Trade Gothic LT Std" w:hAnsi="Trade Gothic LT Std"/>
          <w:b/>
          <w:bCs/>
          <w:color w:val="1C1C1C"/>
          <w:u w:val="single"/>
          <w:lang w:val="fr-BE"/>
        </w:rPr>
        <w:t>Privé :</w:t>
      </w:r>
      <w:r w:rsidR="00B655F8">
        <w:rPr>
          <w:rFonts w:ascii="Trade Gothic LT Std" w:hAnsi="Trade Gothic LT Std"/>
          <w:b/>
          <w:bCs/>
          <w:color w:val="1C1C1C"/>
          <w:u w:val="single"/>
          <w:lang w:val="fr-BE"/>
        </w:rPr>
        <w:t xml:space="preserve"> </w:t>
      </w:r>
    </w:p>
    <w:p w14:paraId="56565B03" w14:textId="7256B41C" w:rsidR="006A2733" w:rsidRPr="0051692A" w:rsidRDefault="00B655F8" w:rsidP="006A2733">
      <w:pPr>
        <w:widowControl w:val="0"/>
        <w:spacing w:before="100" w:beforeAutospacing="1" w:after="100" w:afterAutospacing="1" w:line="300" w:lineRule="auto"/>
        <w:rPr>
          <w:rFonts w:ascii="Trade Gothic LT Std" w:hAnsi="Trade Gothic LT Std"/>
          <w:b/>
          <w:bCs/>
          <w:color w:val="1C1C1C"/>
          <w:lang w:val="fr-BE"/>
        </w:rPr>
      </w:pPr>
      <w:r>
        <w:rPr>
          <w:rFonts w:ascii="Trade Gothic LT Std" w:hAnsi="Trade Gothic LT Std"/>
          <w:b/>
          <w:bCs/>
          <w:color w:val="1C1C1C"/>
          <w:lang w:val="fr-BE"/>
        </w:rPr>
        <w:t>Adresse</w:t>
      </w:r>
      <w:r w:rsidR="006A2733" w:rsidRPr="0051692A">
        <w:rPr>
          <w:rFonts w:ascii="Trade Gothic LT Std" w:hAnsi="Trade Gothic LT Std"/>
          <w:b/>
          <w:bCs/>
          <w:color w:val="1C1C1C"/>
          <w:lang w:val="fr-BE"/>
        </w:rPr>
        <w:t>:</w:t>
      </w:r>
      <w:r w:rsidR="00CA0674" w:rsidRPr="0051692A">
        <w:rPr>
          <w:rFonts w:ascii="Trade Gothic LT Std" w:hAnsi="Trade Gothic LT Std"/>
          <w:b/>
          <w:bCs/>
          <w:color w:val="1C1C1C"/>
          <w:lang w:val="fr-BE"/>
        </w:rPr>
        <w:t xml:space="preserve"> </w:t>
      </w:r>
      <w:r w:rsidR="006A2733" w:rsidRPr="0051692A">
        <w:rPr>
          <w:rFonts w:ascii="Trade Gothic LT Std" w:hAnsi="Trade Gothic LT Std"/>
          <w:b/>
          <w:bCs/>
          <w:color w:val="1C1C1C"/>
          <w:lang w:val="fr-BE"/>
        </w:rPr>
        <w:t>………………………………………………………………………………</w:t>
      </w:r>
      <w:r w:rsidR="00CA0674" w:rsidRPr="0051692A">
        <w:rPr>
          <w:rFonts w:ascii="Trade Gothic LT Std" w:hAnsi="Trade Gothic LT Std"/>
          <w:b/>
          <w:bCs/>
          <w:color w:val="1C1C1C"/>
          <w:lang w:val="fr-BE"/>
        </w:rPr>
        <w:t>……………………………………</w:t>
      </w:r>
    </w:p>
    <w:p w14:paraId="49EE59D5" w14:textId="10809850" w:rsidR="006A2733" w:rsidRPr="0051692A" w:rsidRDefault="006A2733" w:rsidP="006A2733">
      <w:pPr>
        <w:widowControl w:val="0"/>
        <w:spacing w:before="100" w:beforeAutospacing="1" w:after="100" w:afterAutospacing="1" w:line="300" w:lineRule="auto"/>
        <w:rPr>
          <w:rFonts w:ascii="Trade Gothic LT Std" w:hAnsi="Trade Gothic LT Std"/>
          <w:b/>
          <w:bCs/>
          <w:color w:val="1C1C1C"/>
          <w:lang w:val="fr-BE"/>
        </w:rPr>
      </w:pPr>
      <w:r w:rsidRPr="0051692A">
        <w:rPr>
          <w:rFonts w:ascii="Trade Gothic LT Std" w:hAnsi="Trade Gothic LT Std"/>
          <w:b/>
          <w:bCs/>
          <w:color w:val="1C1C1C"/>
          <w:lang w:val="fr-BE"/>
        </w:rPr>
        <w:t>Code postal : …………………………</w:t>
      </w:r>
      <w:r w:rsidR="00CA0674" w:rsidRPr="0051692A">
        <w:rPr>
          <w:rFonts w:ascii="Trade Gothic LT Std" w:hAnsi="Trade Gothic LT Std"/>
          <w:b/>
          <w:bCs/>
          <w:color w:val="1C1C1C"/>
          <w:lang w:val="fr-BE"/>
        </w:rPr>
        <w:t>… Localité : ………………………………………………………</w:t>
      </w:r>
    </w:p>
    <w:p w14:paraId="57F90EC1" w14:textId="30D80C62" w:rsidR="006A2733" w:rsidRPr="0051692A" w:rsidRDefault="006A2733" w:rsidP="006A2733">
      <w:pPr>
        <w:widowControl w:val="0"/>
        <w:spacing w:before="100" w:beforeAutospacing="1" w:after="100" w:afterAutospacing="1" w:line="300" w:lineRule="auto"/>
        <w:rPr>
          <w:rFonts w:ascii="Trade Gothic LT Std" w:hAnsi="Trade Gothic LT Std"/>
          <w:b/>
          <w:bCs/>
          <w:color w:val="1C1C1C"/>
          <w:lang w:val="fr-BE"/>
        </w:rPr>
      </w:pPr>
      <w:r w:rsidRPr="0051692A">
        <w:rPr>
          <w:rFonts w:ascii="Trade Gothic LT Std" w:hAnsi="Trade Gothic LT Std"/>
          <w:b/>
          <w:bCs/>
          <w:color w:val="1C1C1C"/>
          <w:lang w:val="fr-BE"/>
        </w:rPr>
        <w:t>Adresse mail :</w:t>
      </w:r>
      <w:r w:rsidR="00CA0674" w:rsidRPr="0051692A">
        <w:rPr>
          <w:rFonts w:ascii="Trade Gothic LT Std" w:hAnsi="Trade Gothic LT Std"/>
          <w:b/>
          <w:bCs/>
          <w:color w:val="1C1C1C"/>
          <w:lang w:val="fr-BE"/>
        </w:rPr>
        <w:t xml:space="preserve"> </w:t>
      </w:r>
      <w:r w:rsidRPr="0051692A">
        <w:rPr>
          <w:rFonts w:ascii="Trade Gothic LT Std" w:hAnsi="Trade Gothic LT Std"/>
          <w:b/>
          <w:bCs/>
          <w:color w:val="1C1C1C"/>
          <w:lang w:val="fr-BE"/>
        </w:rPr>
        <w:t>………………………</w:t>
      </w:r>
      <w:r w:rsidR="00CA0674" w:rsidRPr="0051692A">
        <w:rPr>
          <w:rFonts w:ascii="Trade Gothic LT Std" w:hAnsi="Trade Gothic LT Std"/>
          <w:b/>
          <w:bCs/>
          <w:color w:val="1C1C1C"/>
          <w:lang w:val="fr-BE"/>
        </w:rPr>
        <w:t>………………………………………………………………………</w:t>
      </w:r>
    </w:p>
    <w:p w14:paraId="6A042C54" w14:textId="50A1C9C4" w:rsidR="0061797D" w:rsidRPr="0051692A" w:rsidRDefault="0061797D" w:rsidP="006A2733">
      <w:pPr>
        <w:widowControl w:val="0"/>
        <w:spacing w:before="100" w:beforeAutospacing="1" w:after="100" w:afterAutospacing="1" w:line="300" w:lineRule="auto"/>
        <w:rPr>
          <w:rFonts w:ascii="Trade Gothic LT Std" w:hAnsi="Trade Gothic LT Std"/>
          <w:b/>
          <w:bCs/>
          <w:color w:val="1C1C1C"/>
          <w:u w:val="single"/>
          <w:lang w:val="fr-BE"/>
        </w:rPr>
      </w:pPr>
      <w:r w:rsidRPr="0051692A">
        <w:rPr>
          <w:rFonts w:ascii="Trade Gothic LT Std" w:hAnsi="Trade Gothic LT Std"/>
          <w:b/>
          <w:bCs/>
          <w:color w:val="1C1C1C"/>
          <w:u w:val="single"/>
          <w:lang w:val="fr-BE"/>
        </w:rPr>
        <w:t>Professionnel</w:t>
      </w:r>
    </w:p>
    <w:p w14:paraId="08B7DBCE" w14:textId="26F37792" w:rsidR="006A2733" w:rsidRPr="0051692A" w:rsidRDefault="006A2733" w:rsidP="006A2733">
      <w:pPr>
        <w:widowControl w:val="0"/>
        <w:spacing w:before="100" w:beforeAutospacing="1" w:after="100" w:afterAutospacing="1" w:line="300" w:lineRule="auto"/>
        <w:rPr>
          <w:rFonts w:ascii="Trade Gothic LT Std" w:hAnsi="Trade Gothic LT Std"/>
          <w:b/>
          <w:bCs/>
          <w:color w:val="1C1C1C"/>
          <w:lang w:val="fr-BE"/>
        </w:rPr>
      </w:pPr>
      <w:r w:rsidRPr="0051692A">
        <w:rPr>
          <w:rFonts w:ascii="Trade Gothic LT Std" w:hAnsi="Trade Gothic LT Std"/>
          <w:b/>
          <w:bCs/>
          <w:color w:val="1C1C1C"/>
          <w:lang w:val="fr-BE"/>
        </w:rPr>
        <w:t>Nom de l’entreprise : …………………………………………………………</w:t>
      </w:r>
      <w:r w:rsidR="0061797D" w:rsidRPr="0051692A">
        <w:rPr>
          <w:rFonts w:ascii="Trade Gothic LT Std" w:hAnsi="Trade Gothic LT Std"/>
          <w:b/>
          <w:bCs/>
          <w:color w:val="1C1C1C"/>
          <w:lang w:val="fr-BE"/>
        </w:rPr>
        <w:t>………………………</w:t>
      </w:r>
    </w:p>
    <w:p w14:paraId="10783193" w14:textId="33B10E5F" w:rsidR="006A2733" w:rsidRPr="0051692A" w:rsidRDefault="006A2733" w:rsidP="006A2733">
      <w:pPr>
        <w:widowControl w:val="0"/>
        <w:spacing w:before="100" w:beforeAutospacing="1" w:after="100" w:afterAutospacing="1" w:line="300" w:lineRule="auto"/>
        <w:rPr>
          <w:rFonts w:ascii="Trade Gothic LT Std" w:hAnsi="Trade Gothic LT Std"/>
          <w:b/>
          <w:bCs/>
          <w:color w:val="1C1C1C"/>
          <w:lang w:val="fr-BE"/>
        </w:rPr>
      </w:pPr>
      <w:r w:rsidRPr="0051692A">
        <w:rPr>
          <w:rFonts w:ascii="Trade Gothic LT Std" w:hAnsi="Trade Gothic LT Std"/>
          <w:b/>
          <w:bCs/>
          <w:color w:val="1C1C1C"/>
          <w:lang w:val="fr-BE"/>
        </w:rPr>
        <w:t>Adresse professionnelle: …………………………………………………………………………</w:t>
      </w:r>
      <w:r w:rsidR="0061797D" w:rsidRPr="0051692A">
        <w:rPr>
          <w:rFonts w:ascii="Trade Gothic LT Std" w:hAnsi="Trade Gothic LT Std"/>
          <w:b/>
          <w:bCs/>
          <w:color w:val="1C1C1C"/>
          <w:lang w:val="fr-BE"/>
        </w:rPr>
        <w:t>………………………</w:t>
      </w:r>
    </w:p>
    <w:p w14:paraId="6E128FAB" w14:textId="284DA614" w:rsidR="006A2733" w:rsidRPr="0051692A" w:rsidRDefault="006A2733" w:rsidP="006A2733">
      <w:pPr>
        <w:widowControl w:val="0"/>
        <w:spacing w:before="100" w:beforeAutospacing="1" w:after="100" w:afterAutospacing="1" w:line="300" w:lineRule="auto"/>
        <w:rPr>
          <w:rFonts w:ascii="Trade Gothic LT Std" w:hAnsi="Trade Gothic LT Std"/>
          <w:b/>
          <w:bCs/>
          <w:color w:val="1C1C1C"/>
          <w:lang w:val="fr-BE"/>
        </w:rPr>
      </w:pPr>
      <w:r w:rsidRPr="0051692A">
        <w:rPr>
          <w:rFonts w:ascii="Trade Gothic LT Std" w:hAnsi="Trade Gothic LT Std"/>
          <w:b/>
          <w:bCs/>
          <w:color w:val="1C1C1C"/>
          <w:lang w:val="fr-BE"/>
        </w:rPr>
        <w:t>Code postal : …………………………</w:t>
      </w:r>
      <w:r w:rsidR="0061797D" w:rsidRPr="0051692A">
        <w:rPr>
          <w:rFonts w:ascii="Trade Gothic LT Std" w:hAnsi="Trade Gothic LT Std"/>
          <w:b/>
          <w:bCs/>
          <w:color w:val="1C1C1C"/>
          <w:lang w:val="fr-BE"/>
        </w:rPr>
        <w:t>…. Localité : …………………………………………………………………</w:t>
      </w:r>
    </w:p>
    <w:p w14:paraId="591E86F6" w14:textId="45E9205C" w:rsidR="006A2733" w:rsidRPr="0051692A" w:rsidRDefault="006A2733" w:rsidP="006A2733">
      <w:pPr>
        <w:widowControl w:val="0"/>
        <w:tabs>
          <w:tab w:val="left" w:leader="dot" w:pos="4535"/>
        </w:tabs>
        <w:spacing w:before="100" w:beforeAutospacing="1" w:after="100" w:afterAutospacing="1" w:line="300" w:lineRule="auto"/>
        <w:rPr>
          <w:rFonts w:ascii="Trade Gothic LT Std" w:hAnsi="Trade Gothic LT Std"/>
          <w:b/>
          <w:bCs/>
          <w:color w:val="1C1C1C"/>
          <w:lang w:val="fr-BE"/>
        </w:rPr>
      </w:pPr>
      <w:r w:rsidRPr="0051692A">
        <w:rPr>
          <w:rFonts w:ascii="Trade Gothic LT Std" w:hAnsi="Trade Gothic LT Std"/>
          <w:b/>
          <w:bCs/>
          <w:color w:val="1C1C1C"/>
          <w:lang w:val="fr-BE"/>
        </w:rPr>
        <w:t>N° de TVA ou N° unique : …………………………………………………………………………</w:t>
      </w:r>
    </w:p>
    <w:p w14:paraId="032C5E51" w14:textId="59A97F55" w:rsidR="006A2733" w:rsidRPr="0051692A" w:rsidRDefault="006A2733" w:rsidP="006A2733">
      <w:pPr>
        <w:widowControl w:val="0"/>
        <w:tabs>
          <w:tab w:val="left" w:leader="dot" w:pos="4535"/>
        </w:tabs>
        <w:spacing w:before="100" w:beforeAutospacing="1" w:after="100" w:afterAutospacing="1" w:line="300" w:lineRule="auto"/>
        <w:rPr>
          <w:rFonts w:ascii="Trade Gothic LT Std" w:hAnsi="Trade Gothic LT Std"/>
          <w:b/>
          <w:bCs/>
          <w:color w:val="1C1C1C"/>
          <w:lang w:val="fr-BE"/>
        </w:rPr>
      </w:pPr>
      <w:r w:rsidRPr="0051692A">
        <w:rPr>
          <w:rFonts w:ascii="Trade Gothic LT Std" w:hAnsi="Trade Gothic LT Std"/>
          <w:b/>
          <w:bCs/>
          <w:color w:val="1C1C1C"/>
          <w:lang w:val="fr-BE"/>
        </w:rPr>
        <w:t>Membre APIEA : OUI NON</w:t>
      </w:r>
      <w:r w:rsidR="0061797D" w:rsidRPr="0051692A">
        <w:rPr>
          <w:rFonts w:ascii="Trade Gothic LT Std" w:hAnsi="Trade Gothic LT Std"/>
          <w:b/>
          <w:bCs/>
          <w:color w:val="1C1C1C"/>
          <w:lang w:val="fr-BE"/>
        </w:rPr>
        <w:t xml:space="preserve">         </w:t>
      </w:r>
      <w:r w:rsidRPr="0051692A">
        <w:rPr>
          <w:rFonts w:ascii="Trade Gothic LT Std" w:hAnsi="Trade Gothic LT Std"/>
          <w:b/>
          <w:bCs/>
          <w:color w:val="1C1C1C"/>
          <w:lang w:val="fr-BE"/>
        </w:rPr>
        <w:t>Membre UPEX : OUI NON</w:t>
      </w:r>
    </w:p>
    <w:p w14:paraId="5686B6A5" w14:textId="77F93E2A" w:rsidR="0061797D" w:rsidRPr="0051692A" w:rsidRDefault="0061797D" w:rsidP="0061797D">
      <w:pPr>
        <w:widowControl w:val="0"/>
        <w:tabs>
          <w:tab w:val="left" w:leader="dot" w:pos="4535"/>
        </w:tabs>
        <w:spacing w:after="0" w:line="240" w:lineRule="auto"/>
        <w:rPr>
          <w:rFonts w:ascii="Trade Gothic LT Std" w:hAnsi="Trade Gothic LT Std"/>
          <w:b/>
          <w:bCs/>
          <w:color w:val="1C1C1C"/>
          <w:u w:val="single"/>
          <w:lang w:val="fr-BE"/>
        </w:rPr>
      </w:pPr>
      <w:r w:rsidRPr="0051692A">
        <w:rPr>
          <w:rFonts w:ascii="Trade Gothic LT Std" w:hAnsi="Trade Gothic LT Std"/>
          <w:b/>
          <w:bCs/>
          <w:color w:val="1C1C1C"/>
          <w:u w:val="single"/>
          <w:lang w:val="fr-BE"/>
        </w:rPr>
        <w:t>Seulement pour des experts auto</w:t>
      </w:r>
    </w:p>
    <w:p w14:paraId="2FD2D4D5" w14:textId="77777777" w:rsidR="0061797D" w:rsidRPr="0051692A" w:rsidRDefault="0061797D" w:rsidP="0061797D">
      <w:pPr>
        <w:widowControl w:val="0"/>
        <w:tabs>
          <w:tab w:val="left" w:leader="dot" w:pos="4535"/>
        </w:tabs>
        <w:spacing w:after="0" w:line="240" w:lineRule="auto"/>
        <w:rPr>
          <w:rFonts w:ascii="Trade Gothic LT Std" w:hAnsi="Trade Gothic LT Std"/>
          <w:bCs/>
          <w:color w:val="1C1C1C"/>
          <w:lang w:val="fr-BE"/>
        </w:rPr>
      </w:pPr>
    </w:p>
    <w:p w14:paraId="582AFFD3" w14:textId="77777777" w:rsidR="006A2733" w:rsidRPr="0051692A" w:rsidRDefault="006A2733" w:rsidP="0061797D">
      <w:pPr>
        <w:widowControl w:val="0"/>
        <w:numPr>
          <w:ilvl w:val="0"/>
          <w:numId w:val="2"/>
        </w:numPr>
        <w:tabs>
          <w:tab w:val="left" w:leader="dot" w:pos="4535"/>
        </w:tabs>
        <w:spacing w:before="100" w:beforeAutospacing="1" w:after="100" w:afterAutospacing="1" w:line="300" w:lineRule="auto"/>
        <w:contextualSpacing/>
        <w:rPr>
          <w:rFonts w:ascii="Trade Gothic LT Std" w:hAnsi="Trade Gothic LT Std"/>
          <w:b/>
          <w:bCs/>
          <w:color w:val="1C1C1C"/>
          <w:lang w:val="fr-BE"/>
        </w:rPr>
      </w:pPr>
      <w:r w:rsidRPr="0051692A">
        <w:rPr>
          <w:rFonts w:ascii="Trade Gothic LT Std" w:hAnsi="Trade Gothic LT Std"/>
          <w:b/>
          <w:bCs/>
          <w:color w:val="1C1C1C"/>
          <w:lang w:val="fr-BE"/>
        </w:rPr>
        <w:t>Inscription au séminaire de 3 jours</w:t>
      </w:r>
    </w:p>
    <w:p w14:paraId="04A5168D" w14:textId="46D94D3D" w:rsidR="006A2733" w:rsidRPr="0051692A" w:rsidRDefault="006A2733" w:rsidP="006A2733">
      <w:pPr>
        <w:widowControl w:val="0"/>
        <w:numPr>
          <w:ilvl w:val="0"/>
          <w:numId w:val="2"/>
        </w:numPr>
        <w:tabs>
          <w:tab w:val="left" w:leader="dot" w:pos="4535"/>
        </w:tabs>
        <w:spacing w:before="100" w:beforeAutospacing="1" w:after="100" w:afterAutospacing="1" w:line="300" w:lineRule="auto"/>
        <w:contextualSpacing/>
        <w:rPr>
          <w:rFonts w:ascii="Trade Gothic LT Std" w:hAnsi="Trade Gothic LT Std"/>
          <w:b/>
          <w:bCs/>
          <w:color w:val="1C1C1C"/>
          <w:lang w:val="fr-BE"/>
        </w:rPr>
      </w:pPr>
      <w:r w:rsidRPr="0051692A">
        <w:rPr>
          <w:rFonts w:ascii="Trade Gothic LT Std" w:hAnsi="Trade Gothic LT Std"/>
          <w:b/>
          <w:bCs/>
          <w:color w:val="1C1C1C"/>
          <w:lang w:val="fr-BE"/>
        </w:rPr>
        <w:t>Inscription à la première journée</w:t>
      </w:r>
      <w:r w:rsidR="00C87353">
        <w:rPr>
          <w:rFonts w:ascii="Trade Gothic LT Std" w:hAnsi="Trade Gothic LT Std"/>
          <w:b/>
          <w:bCs/>
          <w:color w:val="1C1C1C"/>
          <w:lang w:val="fr-BE"/>
        </w:rPr>
        <w:t xml:space="preserve"> pour les experts auto</w:t>
      </w:r>
      <w:r w:rsidRPr="0051692A">
        <w:rPr>
          <w:rFonts w:ascii="Trade Gothic LT Std" w:hAnsi="Trade Gothic LT Std"/>
          <w:b/>
          <w:bCs/>
          <w:color w:val="1C1C1C"/>
          <w:lang w:val="fr-BE"/>
        </w:rPr>
        <w:t xml:space="preserve"> </w:t>
      </w:r>
    </w:p>
    <w:p w14:paraId="54D32AFC" w14:textId="1D16731A" w:rsidR="0051692A" w:rsidRPr="0051692A" w:rsidRDefault="006A2733" w:rsidP="006A2733">
      <w:pPr>
        <w:widowControl w:val="0"/>
        <w:numPr>
          <w:ilvl w:val="0"/>
          <w:numId w:val="2"/>
        </w:numPr>
        <w:tabs>
          <w:tab w:val="left" w:leader="dot" w:pos="4535"/>
        </w:tabs>
        <w:spacing w:before="100" w:beforeAutospacing="1" w:after="100" w:afterAutospacing="1" w:line="300" w:lineRule="auto"/>
        <w:contextualSpacing/>
        <w:rPr>
          <w:rFonts w:ascii="Trade Gothic LT Std" w:hAnsi="Trade Gothic LT Std"/>
          <w:b/>
          <w:bCs/>
          <w:color w:val="1C1C1C"/>
          <w:lang w:val="fr-BE"/>
        </w:rPr>
      </w:pPr>
      <w:r w:rsidRPr="0051692A">
        <w:rPr>
          <w:rFonts w:ascii="Trade Gothic LT Std" w:hAnsi="Trade Gothic LT Std"/>
          <w:b/>
          <w:bCs/>
          <w:color w:val="1C1C1C"/>
          <w:lang w:val="fr-BE"/>
        </w:rPr>
        <w:t>Inscription au jour 2 ou jour 3</w:t>
      </w:r>
      <w:r w:rsidR="00C87353">
        <w:rPr>
          <w:rFonts w:ascii="Trade Gothic LT Std" w:hAnsi="Trade Gothic LT Std"/>
          <w:b/>
          <w:bCs/>
          <w:color w:val="1C1C1C"/>
          <w:lang w:val="fr-BE"/>
        </w:rPr>
        <w:t xml:space="preserve"> pour les gestionnaires</w:t>
      </w:r>
      <w:r w:rsidR="0051692A" w:rsidRPr="0051692A">
        <w:rPr>
          <w:rFonts w:ascii="Trade Gothic LT Std" w:hAnsi="Trade Gothic LT Std"/>
          <w:b/>
          <w:bCs/>
          <w:color w:val="1C1C1C"/>
          <w:lang w:val="fr-BE"/>
        </w:rPr>
        <w:t> :</w:t>
      </w:r>
    </w:p>
    <w:p w14:paraId="6F105450" w14:textId="4424DCB0" w:rsidR="006A2733" w:rsidRPr="0051692A" w:rsidRDefault="006A2733" w:rsidP="0051692A">
      <w:pPr>
        <w:widowControl w:val="0"/>
        <w:tabs>
          <w:tab w:val="left" w:leader="dot" w:pos="4535"/>
        </w:tabs>
        <w:spacing w:before="100" w:beforeAutospacing="1" w:after="100" w:afterAutospacing="1" w:line="300" w:lineRule="auto"/>
        <w:ind w:left="785"/>
        <w:contextualSpacing/>
        <w:rPr>
          <w:rFonts w:ascii="Trade Gothic LT Std" w:hAnsi="Trade Gothic LT Std"/>
          <w:b/>
          <w:bCs/>
          <w:color w:val="1C1C1C"/>
          <w:lang w:val="fr-BE"/>
        </w:rPr>
      </w:pPr>
      <w:r w:rsidRPr="0051692A">
        <w:rPr>
          <w:rFonts w:ascii="Trade Gothic LT Std" w:hAnsi="Trade Gothic LT Std"/>
          <w:b/>
          <w:bCs/>
          <w:color w:val="1C1C1C"/>
          <w:lang w:val="fr-BE"/>
        </w:rPr>
        <w:t>JOUR 2</w:t>
      </w:r>
      <w:r w:rsidR="00806140" w:rsidRPr="0051692A">
        <w:rPr>
          <w:rFonts w:ascii="Trade Gothic LT Std" w:hAnsi="Trade Gothic LT Std"/>
          <w:b/>
          <w:bCs/>
          <w:color w:val="1C1C1C"/>
          <w:lang w:val="fr-BE"/>
        </w:rPr>
        <w:t> :</w:t>
      </w:r>
      <w:r w:rsidR="00CA0674" w:rsidRPr="0051692A">
        <w:rPr>
          <w:rFonts w:ascii="Trade Gothic LT Std" w:hAnsi="Trade Gothic LT Std"/>
          <w:b/>
          <w:bCs/>
          <w:color w:val="1C1C1C"/>
          <w:lang w:val="fr-BE"/>
        </w:rPr>
        <w:t xml:space="preserve"> </w:t>
      </w:r>
      <w:r w:rsidRPr="0051692A">
        <w:rPr>
          <w:rFonts w:ascii="Trade Gothic LT Std" w:hAnsi="Trade Gothic LT Std"/>
          <w:b/>
          <w:bCs/>
          <w:color w:val="1C1C1C"/>
          <w:lang w:val="fr-BE"/>
        </w:rPr>
        <w:t xml:space="preserve">OUI NON </w:t>
      </w:r>
      <w:r w:rsidR="0061797D" w:rsidRPr="0051692A">
        <w:rPr>
          <w:rFonts w:ascii="Trade Gothic LT Std" w:hAnsi="Trade Gothic LT Std"/>
          <w:b/>
          <w:bCs/>
          <w:color w:val="1C1C1C"/>
          <w:lang w:val="fr-BE"/>
        </w:rPr>
        <w:t xml:space="preserve">  </w:t>
      </w:r>
      <w:r w:rsidR="00CA0674" w:rsidRPr="0051692A">
        <w:rPr>
          <w:rFonts w:ascii="Trade Gothic LT Std" w:hAnsi="Trade Gothic LT Std"/>
          <w:b/>
          <w:bCs/>
          <w:color w:val="1C1C1C"/>
          <w:lang w:val="fr-BE"/>
        </w:rPr>
        <w:t xml:space="preserve"> </w:t>
      </w:r>
      <w:r w:rsidRPr="0051692A">
        <w:rPr>
          <w:rFonts w:ascii="Trade Gothic LT Std" w:hAnsi="Trade Gothic LT Std"/>
          <w:b/>
          <w:bCs/>
          <w:color w:val="1C1C1C"/>
          <w:lang w:val="fr-BE"/>
        </w:rPr>
        <w:t xml:space="preserve"> JOUR 3</w:t>
      </w:r>
      <w:r w:rsidR="00806140" w:rsidRPr="0051692A">
        <w:rPr>
          <w:rFonts w:ascii="Trade Gothic LT Std" w:hAnsi="Trade Gothic LT Std"/>
          <w:b/>
          <w:bCs/>
          <w:color w:val="1C1C1C"/>
          <w:lang w:val="fr-BE"/>
        </w:rPr>
        <w:t> :</w:t>
      </w:r>
      <w:r w:rsidRPr="0051692A">
        <w:rPr>
          <w:rFonts w:ascii="Trade Gothic LT Std" w:hAnsi="Trade Gothic LT Std"/>
          <w:b/>
          <w:bCs/>
          <w:color w:val="1C1C1C"/>
          <w:lang w:val="fr-BE"/>
        </w:rPr>
        <w:t xml:space="preserve"> OUI NON</w:t>
      </w:r>
    </w:p>
    <w:p w14:paraId="6C32F794" w14:textId="77777777" w:rsidR="0061797D" w:rsidRPr="0051692A" w:rsidRDefault="0061797D" w:rsidP="006A2733">
      <w:pPr>
        <w:widowControl w:val="0"/>
        <w:spacing w:after="0"/>
        <w:jc w:val="center"/>
        <w:rPr>
          <w:rFonts w:ascii="Trade Gothic LT Std" w:hAnsi="Trade Gothic LT Std"/>
          <w:b/>
          <w:bCs/>
          <w:color w:val="1C1C1C"/>
          <w:lang w:val="fr-BE"/>
        </w:rPr>
      </w:pPr>
    </w:p>
    <w:p w14:paraId="0CD38D9D" w14:textId="2907DF98" w:rsidR="0061797D" w:rsidRPr="0051692A" w:rsidRDefault="006A2733" w:rsidP="0061797D">
      <w:pPr>
        <w:widowControl w:val="0"/>
        <w:tabs>
          <w:tab w:val="left" w:leader="dot" w:pos="4535"/>
        </w:tabs>
        <w:spacing w:after="0" w:line="240" w:lineRule="auto"/>
        <w:rPr>
          <w:rFonts w:ascii="Trade Gothic LT Std" w:hAnsi="Trade Gothic LT Std"/>
          <w:b/>
          <w:bCs/>
          <w:color w:val="1C1C1C"/>
          <w:u w:val="single"/>
          <w:lang w:val="fr-BE"/>
        </w:rPr>
      </w:pPr>
      <w:r w:rsidRPr="0051692A">
        <w:rPr>
          <w:rFonts w:ascii="Trade Gothic LT Std" w:hAnsi="Trade Gothic LT Std"/>
          <w:b/>
          <w:bCs/>
          <w:color w:val="1C1C1C"/>
          <w:u w:val="single"/>
          <w:lang w:val="fr-BE"/>
        </w:rPr>
        <w:t>Paiement</w:t>
      </w:r>
    </w:p>
    <w:p w14:paraId="2E199BAB" w14:textId="77777777" w:rsidR="0061797D" w:rsidRPr="0051692A" w:rsidRDefault="0061797D" w:rsidP="0061797D">
      <w:pPr>
        <w:widowControl w:val="0"/>
        <w:tabs>
          <w:tab w:val="left" w:leader="dot" w:pos="4535"/>
        </w:tabs>
        <w:spacing w:after="0" w:line="240" w:lineRule="auto"/>
        <w:rPr>
          <w:rFonts w:ascii="Trade Gothic LT Std" w:hAnsi="Trade Gothic LT Std"/>
          <w:bCs/>
          <w:color w:val="1C1C1C"/>
          <w:lang w:val="fr-BE"/>
        </w:rPr>
      </w:pPr>
    </w:p>
    <w:p w14:paraId="6092D6FB" w14:textId="713CF97B" w:rsidR="006A2733" w:rsidRPr="0051692A" w:rsidRDefault="006A2733" w:rsidP="0061797D">
      <w:pPr>
        <w:widowControl w:val="0"/>
        <w:spacing w:before="20" w:after="0"/>
        <w:rPr>
          <w:rFonts w:ascii="Trade Gothic LT Std" w:hAnsi="Trade Gothic LT Std"/>
          <w:b/>
          <w:bCs/>
          <w:color w:val="1C1C1C"/>
          <w:lang w:val="fr-BE"/>
        </w:rPr>
      </w:pPr>
      <w:r w:rsidRPr="0051692A">
        <w:rPr>
          <w:rFonts w:ascii="Trade Gothic LT Std" w:hAnsi="Trade Gothic LT Std"/>
          <w:b/>
          <w:bCs/>
          <w:color w:val="1C1C1C"/>
          <w:lang w:val="fr-BE"/>
        </w:rPr>
        <w:t>Je verse la somme de</w:t>
      </w:r>
      <w:r w:rsidR="00CA0674" w:rsidRPr="0051692A">
        <w:rPr>
          <w:rFonts w:ascii="Trade Gothic LT Std" w:hAnsi="Trade Gothic LT Std"/>
          <w:b/>
          <w:bCs/>
          <w:color w:val="1C1C1C"/>
        </w:rPr>
        <w:t xml:space="preserve"> ………………………… € </w:t>
      </w:r>
      <w:r w:rsidRPr="0051692A">
        <w:rPr>
          <w:rFonts w:ascii="Trade Gothic LT Std" w:hAnsi="Trade Gothic LT Std"/>
          <w:b/>
          <w:bCs/>
          <w:color w:val="1C1C1C"/>
        </w:rPr>
        <w:t xml:space="preserve">sur le compte BE26 340-0370337-29 en indiquant la référence : </w:t>
      </w:r>
      <w:r w:rsidRPr="0051692A">
        <w:rPr>
          <w:rFonts w:ascii="Trade Gothic LT Std" w:hAnsi="Trade Gothic LT Std"/>
          <w:b/>
          <w:bCs/>
          <w:color w:val="1C1C1C"/>
          <w:lang w:val="fr-BE"/>
        </w:rPr>
        <w:t>« </w:t>
      </w:r>
      <w:r w:rsidRPr="0051692A">
        <w:rPr>
          <w:rFonts w:ascii="Trade Gothic LT Std" w:hAnsi="Trade Gothic LT Std"/>
          <w:b/>
          <w:bCs/>
          <w:i/>
          <w:iCs/>
          <w:color w:val="1C1C1C"/>
          <w:lang w:val="fr-BE"/>
        </w:rPr>
        <w:t>Séminaire détective en partenariat avec l’APIEA</w:t>
      </w:r>
      <w:r w:rsidR="0061797D" w:rsidRPr="0051692A">
        <w:rPr>
          <w:rFonts w:ascii="Trade Gothic LT Std" w:hAnsi="Trade Gothic LT Std"/>
          <w:b/>
          <w:bCs/>
          <w:color w:val="1C1C1C"/>
          <w:lang w:val="fr-BE"/>
        </w:rPr>
        <w:t xml:space="preserve"> + nom de la personne ». </w:t>
      </w:r>
      <w:r w:rsidRPr="0051692A">
        <w:rPr>
          <w:rFonts w:ascii="Trade Gothic LT Std" w:hAnsi="Trade Gothic LT Std"/>
          <w:b/>
          <w:bCs/>
          <w:color w:val="1C1C1C"/>
          <w:lang w:val="fr-BE"/>
        </w:rPr>
        <w:t>Une facture vous sera envoyée par voie postale.</w:t>
      </w:r>
    </w:p>
    <w:p w14:paraId="7C4E3385" w14:textId="77777777" w:rsidR="006A2733" w:rsidRPr="0051692A" w:rsidRDefault="006A2733" w:rsidP="006A2733">
      <w:pPr>
        <w:widowControl w:val="0"/>
        <w:spacing w:before="20" w:after="0"/>
        <w:jc w:val="center"/>
        <w:rPr>
          <w:rFonts w:ascii="Trade Gothic LT Std" w:hAnsi="Trade Gothic LT Std"/>
          <w:b/>
          <w:bCs/>
          <w:color w:val="1C1C1C"/>
          <w:lang w:val="fr-BE"/>
        </w:rPr>
      </w:pPr>
      <w:r w:rsidRPr="0051692A">
        <w:rPr>
          <w:rFonts w:ascii="Trade Gothic LT Std" w:hAnsi="Trade Gothic LT Std"/>
          <w:b/>
          <w:bCs/>
          <w:color w:val="1C1C1C"/>
          <w:lang w:val="fr-BE"/>
        </w:rPr>
        <w:t> </w:t>
      </w:r>
    </w:p>
    <w:p w14:paraId="5F1B7B70" w14:textId="16A77DA3" w:rsidR="006A2733" w:rsidRPr="0051692A" w:rsidRDefault="006A2733" w:rsidP="0061797D">
      <w:pPr>
        <w:widowControl w:val="0"/>
        <w:spacing w:before="20" w:after="0"/>
        <w:rPr>
          <w:rFonts w:ascii="Trade Gothic LT Std" w:hAnsi="Trade Gothic LT Std"/>
          <w:b/>
          <w:bCs/>
          <w:color w:val="1C1C1C"/>
          <w:lang w:val="fr-BE"/>
        </w:rPr>
      </w:pPr>
      <w:r w:rsidRPr="0051692A">
        <w:rPr>
          <w:rFonts w:ascii="Trade Gothic LT Std" w:hAnsi="Trade Gothic LT Std"/>
          <w:b/>
          <w:bCs/>
          <w:color w:val="1C1C1C"/>
          <w:lang w:val="fr-BE"/>
        </w:rPr>
        <w:t xml:space="preserve">Je souhaite </w:t>
      </w:r>
      <w:r w:rsidR="0061797D" w:rsidRPr="0051692A">
        <w:rPr>
          <w:rFonts w:ascii="Trade Gothic LT Std" w:hAnsi="Trade Gothic LT Std"/>
          <w:b/>
          <w:bCs/>
          <w:color w:val="1C1C1C"/>
          <w:lang w:val="fr-BE"/>
        </w:rPr>
        <w:t>ma</w:t>
      </w:r>
      <w:r w:rsidRPr="0051692A">
        <w:rPr>
          <w:rFonts w:ascii="Trade Gothic LT Std" w:hAnsi="Trade Gothic LT Std"/>
          <w:b/>
          <w:bCs/>
          <w:color w:val="1C1C1C"/>
          <w:lang w:val="fr-BE"/>
        </w:rPr>
        <w:t xml:space="preserve"> facture : </w:t>
      </w:r>
    </w:p>
    <w:p w14:paraId="7B2EED94" w14:textId="77777777" w:rsidR="0061797D" w:rsidRPr="0051692A" w:rsidRDefault="006A2733" w:rsidP="0061797D">
      <w:pPr>
        <w:widowControl w:val="0"/>
        <w:numPr>
          <w:ilvl w:val="0"/>
          <w:numId w:val="2"/>
        </w:numPr>
        <w:tabs>
          <w:tab w:val="left" w:leader="dot" w:pos="4535"/>
        </w:tabs>
        <w:spacing w:before="100" w:beforeAutospacing="1" w:after="100" w:afterAutospacing="1" w:line="300" w:lineRule="auto"/>
        <w:contextualSpacing/>
        <w:rPr>
          <w:rFonts w:ascii="Trade Gothic LT Std" w:hAnsi="Trade Gothic LT Std"/>
          <w:b/>
          <w:bCs/>
          <w:color w:val="1C1C1C"/>
          <w:lang w:val="fr-BE"/>
        </w:rPr>
      </w:pPr>
      <w:r w:rsidRPr="0051692A">
        <w:rPr>
          <w:rFonts w:ascii="Trade Gothic LT Std" w:hAnsi="Trade Gothic LT Std"/>
          <w:b/>
          <w:bCs/>
          <w:color w:val="1C1C1C"/>
          <w:lang w:val="fr-BE"/>
        </w:rPr>
        <w:t>à mon nom</w:t>
      </w:r>
      <w:r w:rsidR="0061797D" w:rsidRPr="0051692A">
        <w:rPr>
          <w:rFonts w:ascii="Trade Gothic LT Std" w:hAnsi="Trade Gothic LT Std"/>
          <w:b/>
          <w:bCs/>
          <w:color w:val="1C1C1C"/>
          <w:lang w:val="fr-BE"/>
        </w:rPr>
        <w:t xml:space="preserve"> </w:t>
      </w:r>
    </w:p>
    <w:p w14:paraId="1F3F0300" w14:textId="099C9548" w:rsidR="006A2733" w:rsidRPr="0051692A" w:rsidRDefault="006A2733" w:rsidP="0061797D">
      <w:pPr>
        <w:widowControl w:val="0"/>
        <w:numPr>
          <w:ilvl w:val="0"/>
          <w:numId w:val="2"/>
        </w:numPr>
        <w:tabs>
          <w:tab w:val="left" w:leader="dot" w:pos="4535"/>
        </w:tabs>
        <w:spacing w:before="100" w:beforeAutospacing="1" w:after="100" w:afterAutospacing="1" w:line="300" w:lineRule="auto"/>
        <w:contextualSpacing/>
        <w:rPr>
          <w:rFonts w:ascii="Trade Gothic LT Std" w:hAnsi="Trade Gothic LT Std"/>
          <w:b/>
          <w:bCs/>
          <w:color w:val="1C1C1C"/>
          <w:lang w:val="fr-BE"/>
        </w:rPr>
      </w:pPr>
      <w:r w:rsidRPr="0051692A">
        <w:rPr>
          <w:rFonts w:ascii="Trade Gothic LT Std" w:hAnsi="Trade Gothic LT Std"/>
          <w:b/>
          <w:bCs/>
          <w:color w:val="1C1C1C"/>
          <w:lang w:val="fr-BE"/>
        </w:rPr>
        <w:t>au nom de mon entreprise (adresse de facturation</w:t>
      </w:r>
      <w:r w:rsidR="0061797D" w:rsidRPr="0051692A">
        <w:rPr>
          <w:rFonts w:ascii="Trade Gothic LT Std" w:hAnsi="Trade Gothic LT Std"/>
          <w:b/>
          <w:bCs/>
          <w:color w:val="1C1C1C"/>
          <w:lang w:val="fr-BE"/>
        </w:rPr>
        <w:t> : …………………………………………… ……………………………………………………………………………………</w:t>
      </w:r>
      <w:r w:rsidRPr="0051692A">
        <w:rPr>
          <w:rFonts w:ascii="Trade Gothic LT Std" w:hAnsi="Trade Gothic LT Std"/>
          <w:b/>
          <w:bCs/>
          <w:color w:val="1C1C1C"/>
          <w:lang w:val="fr-BE"/>
        </w:rPr>
        <w:t>)</w:t>
      </w:r>
    </w:p>
    <w:p w14:paraId="514BBFCD" w14:textId="77777777" w:rsidR="0061797D" w:rsidRPr="0051692A" w:rsidRDefault="0061797D" w:rsidP="0061797D">
      <w:pPr>
        <w:widowControl w:val="0"/>
        <w:spacing w:after="0" w:line="273" w:lineRule="auto"/>
        <w:rPr>
          <w:rFonts w:ascii="Trade Gothic LT Std" w:hAnsi="Trade Gothic LT Std"/>
          <w:b/>
          <w:bCs/>
          <w:color w:val="1C1C1C"/>
          <w:lang w:val="fr-BE"/>
        </w:rPr>
      </w:pPr>
    </w:p>
    <w:p w14:paraId="1E4BC17C" w14:textId="77777777" w:rsidR="006A2733" w:rsidRPr="0051692A" w:rsidRDefault="006A2733" w:rsidP="006A2733">
      <w:pPr>
        <w:widowControl w:val="0"/>
        <w:spacing w:after="0" w:line="273" w:lineRule="auto"/>
        <w:ind w:left="15" w:hanging="15"/>
        <w:rPr>
          <w:rFonts w:ascii="Trade Gothic LT Std" w:hAnsi="Trade Gothic LT Std"/>
          <w:i/>
          <w:color w:val="1C1C1C"/>
          <w:lang w:val="fr-BE"/>
        </w:rPr>
      </w:pPr>
      <w:r w:rsidRPr="0051692A">
        <w:rPr>
          <w:rFonts w:ascii="Trade Gothic LT Std" w:hAnsi="Trade Gothic LT Std"/>
          <w:i/>
          <w:color w:val="1C1C1C"/>
          <w:lang w:val="fr-BE"/>
        </w:rPr>
        <w:t>J’ai pris connaissance des conditions d’inscription ci-jointes</w:t>
      </w:r>
    </w:p>
    <w:p w14:paraId="4FF4B98D" w14:textId="5C7A0B30" w:rsidR="006A2733" w:rsidRPr="0051692A" w:rsidRDefault="006A2733" w:rsidP="006A2733">
      <w:pPr>
        <w:widowControl w:val="0"/>
        <w:spacing w:after="0" w:line="273" w:lineRule="auto"/>
        <w:rPr>
          <w:rFonts w:ascii="Trade Gothic LT Std" w:hAnsi="Trade Gothic LT Std"/>
          <w:b/>
          <w:bCs/>
          <w:color w:val="1C1C1C"/>
        </w:rPr>
      </w:pPr>
    </w:p>
    <w:p w14:paraId="510C1477" w14:textId="77777777" w:rsidR="0061797D" w:rsidRPr="0051692A" w:rsidRDefault="0061797D" w:rsidP="006A2733">
      <w:pPr>
        <w:widowControl w:val="0"/>
        <w:spacing w:after="0" w:line="273" w:lineRule="auto"/>
        <w:rPr>
          <w:rFonts w:ascii="Trade Gothic LT Std" w:hAnsi="Trade Gothic LT Std"/>
          <w:b/>
          <w:bCs/>
          <w:color w:val="1C1C1C"/>
        </w:rPr>
      </w:pPr>
    </w:p>
    <w:p w14:paraId="7A7F28F1" w14:textId="10D95363" w:rsidR="006A2733" w:rsidRPr="0051692A" w:rsidRDefault="00A572A9" w:rsidP="006A2733">
      <w:pPr>
        <w:widowControl w:val="0"/>
        <w:spacing w:after="0" w:line="273" w:lineRule="auto"/>
        <w:ind w:left="15" w:hanging="15"/>
        <w:rPr>
          <w:rFonts w:ascii="Trade Gothic LT Std" w:hAnsi="Trade Gothic LT Std"/>
          <w:color w:val="1C1C1C"/>
          <w:lang w:val="fr-BE"/>
        </w:rPr>
      </w:pPr>
      <w:r>
        <w:rPr>
          <w:rFonts w:ascii="Trade Gothic LT Std" w:hAnsi="Trade Gothic LT Std"/>
          <w:b/>
          <w:bCs/>
          <w:color w:val="1C1C1C"/>
          <w:lang w:val="fr-BE"/>
        </w:rPr>
        <w:t>Date et signature :</w:t>
      </w:r>
    </w:p>
    <w:p w14:paraId="29FBCDE6" w14:textId="0FAE0A15" w:rsidR="006A2733" w:rsidRPr="006A2733" w:rsidRDefault="006A2733" w:rsidP="006A2733">
      <w:pPr>
        <w:rPr>
          <w:rFonts w:ascii="Trade Gothic LT Std" w:hAnsi="Trade Gothic LT Std"/>
        </w:rPr>
      </w:pPr>
      <w:r w:rsidRPr="006A2733">
        <w:rPr>
          <w:rFonts w:ascii="Trade Gothic LT Std" w:hAnsi="Trade Gothic LT Std"/>
          <w:b/>
          <w:bCs/>
          <w:color w:val="1C1C1C"/>
          <w:sz w:val="20"/>
          <w:szCs w:val="20"/>
          <w:lang w:val="fr-BE"/>
        </w:rPr>
        <w:br w:type="page"/>
      </w:r>
    </w:p>
    <w:p w14:paraId="11EA6C18" w14:textId="77777777" w:rsidR="00B655F8" w:rsidRDefault="00B655F8" w:rsidP="006A2733">
      <w:pPr>
        <w:widowControl w:val="0"/>
        <w:jc w:val="both"/>
        <w:rPr>
          <w:rFonts w:ascii="Trade Gothic LT Std" w:hAnsi="Trade Gothic LT Std"/>
          <w:b/>
          <w:bCs/>
          <w:color w:val="1C1C1C"/>
          <w:u w:val="single"/>
          <w:lang w:val="fr-BE"/>
        </w:rPr>
      </w:pPr>
    </w:p>
    <w:p w14:paraId="0ED592B6" w14:textId="2CB89602" w:rsidR="006A2733" w:rsidRDefault="006A2733" w:rsidP="00A572A9">
      <w:pPr>
        <w:widowControl w:val="0"/>
        <w:jc w:val="center"/>
        <w:rPr>
          <w:rFonts w:ascii="Trade Gothic LT Std" w:eastAsia="Times New Roman" w:hAnsi="Trade Gothic LT Std" w:cs="Arial"/>
          <w:b/>
          <w:bCs/>
          <w:color w:val="000000"/>
          <w:kern w:val="28"/>
          <w:sz w:val="20"/>
          <w:szCs w:val="20"/>
          <w:u w:val="single"/>
          <w:lang w:val="fr-BE" w:eastAsia="fr-FR"/>
          <w14:cntxtAlts/>
        </w:rPr>
      </w:pPr>
      <w:r w:rsidRPr="00A572A9">
        <w:rPr>
          <w:rFonts w:ascii="Trade Gothic LT Std" w:eastAsia="Times New Roman" w:hAnsi="Trade Gothic LT Std" w:cs="Arial"/>
          <w:b/>
          <w:bCs/>
          <w:color w:val="000000"/>
          <w:kern w:val="28"/>
          <w:sz w:val="20"/>
          <w:szCs w:val="20"/>
          <w:u w:val="single"/>
          <w:lang w:val="fr-BE" w:eastAsia="fr-FR"/>
          <w14:cntxtAlts/>
        </w:rPr>
        <w:t>Conditions générales :</w:t>
      </w:r>
    </w:p>
    <w:p w14:paraId="405FA205" w14:textId="77777777" w:rsidR="00A572A9" w:rsidRPr="00A572A9" w:rsidRDefault="00A572A9" w:rsidP="00A572A9">
      <w:pPr>
        <w:widowControl w:val="0"/>
        <w:rPr>
          <w:rFonts w:ascii="Trade Gothic LT Std" w:eastAsia="Times New Roman" w:hAnsi="Trade Gothic LT Std" w:cs="Arial"/>
          <w:b/>
          <w:bCs/>
          <w:color w:val="000000"/>
          <w:kern w:val="28"/>
          <w:sz w:val="20"/>
          <w:szCs w:val="20"/>
          <w:u w:val="single"/>
          <w:lang w:val="fr-BE" w:eastAsia="fr-FR"/>
          <w14:cntxtAlts/>
        </w:rPr>
      </w:pPr>
    </w:p>
    <w:p w14:paraId="3269FD4D" w14:textId="77777777" w:rsidR="006A2733" w:rsidRPr="00825FBE" w:rsidRDefault="006A2733" w:rsidP="006A2733">
      <w:pPr>
        <w:widowControl w:val="0"/>
        <w:spacing w:after="120" w:line="240" w:lineRule="auto"/>
        <w:jc w:val="both"/>
        <w:rPr>
          <w:rFonts w:ascii="Trade Gothic LT Std" w:eastAsia="Times New Roman" w:hAnsi="Trade Gothic LT Std" w:cs="Arial"/>
          <w:color w:val="000000"/>
          <w:kern w:val="28"/>
          <w:sz w:val="20"/>
          <w:szCs w:val="20"/>
          <w:lang w:val="fr-BE" w:eastAsia="fr-FR"/>
          <w14:cntxtAlts/>
        </w:rPr>
      </w:pPr>
      <w:r w:rsidRPr="00825FBE">
        <w:rPr>
          <w:rFonts w:ascii="Trade Gothic LT Std" w:eastAsia="Times New Roman" w:hAnsi="Trade Gothic LT Std" w:cs="Arial"/>
          <w:color w:val="000000"/>
          <w:kern w:val="28"/>
          <w:sz w:val="20"/>
          <w:szCs w:val="20"/>
          <w:u w:val="single"/>
          <w:lang w:val="fr-BE" w:eastAsia="fr-FR"/>
          <w14:cntxtAlts/>
        </w:rPr>
        <w:t>Article 1 : Inscription</w:t>
      </w:r>
      <w:r w:rsidRPr="00825FBE">
        <w:rPr>
          <w:rFonts w:ascii="Trade Gothic LT Std" w:eastAsia="Times New Roman" w:hAnsi="Trade Gothic LT Std" w:cs="Arial"/>
          <w:color w:val="000000"/>
          <w:kern w:val="28"/>
          <w:sz w:val="20"/>
          <w:szCs w:val="20"/>
          <w:lang w:val="fr-BE" w:eastAsia="fr-FR"/>
          <w14:cntxtAlts/>
        </w:rPr>
        <w:t xml:space="preserve"> : </w:t>
      </w:r>
    </w:p>
    <w:p w14:paraId="27273AC1" w14:textId="77777777" w:rsidR="006A2733" w:rsidRPr="00825FBE" w:rsidRDefault="006A2733" w:rsidP="006A2733">
      <w:pPr>
        <w:widowControl w:val="0"/>
        <w:spacing w:after="0" w:line="240" w:lineRule="auto"/>
        <w:jc w:val="both"/>
        <w:rPr>
          <w:rFonts w:ascii="Trade Gothic LT Std" w:eastAsia="Times New Roman" w:hAnsi="Trade Gothic LT Std" w:cs="Arial"/>
          <w:color w:val="000000"/>
          <w:kern w:val="28"/>
          <w:sz w:val="20"/>
          <w:szCs w:val="20"/>
          <w:lang w:val="fr-BE" w:eastAsia="fr-FR"/>
          <w14:cntxtAlts/>
        </w:rPr>
      </w:pPr>
      <w:r w:rsidRPr="00825FBE">
        <w:rPr>
          <w:rFonts w:ascii="Trade Gothic LT Std" w:eastAsia="Times New Roman" w:hAnsi="Trade Gothic LT Std" w:cs="Arial"/>
          <w:color w:val="000000"/>
          <w:kern w:val="28"/>
          <w:sz w:val="20"/>
          <w:szCs w:val="20"/>
          <w:lang w:val="x-none" w:eastAsia="fr-FR"/>
          <w14:ligatures w14:val="standard"/>
          <w14:cntxtAlts/>
        </w:rPr>
        <w:t></w:t>
      </w:r>
      <w:r w:rsidRPr="00825FBE">
        <w:rPr>
          <w:rFonts w:ascii="Trade Gothic LT Std" w:eastAsia="Times New Roman" w:hAnsi="Trade Gothic LT Std" w:cs="Arial"/>
          <w:color w:val="000000"/>
          <w:kern w:val="28"/>
          <w:sz w:val="20"/>
          <w:szCs w:val="20"/>
          <w:lang w:eastAsia="fr-FR"/>
          <w14:ligatures w14:val="standard"/>
          <w14:cntxtAlts/>
        </w:rPr>
        <w:t> </w:t>
      </w:r>
      <w:r w:rsidRPr="00825FBE">
        <w:rPr>
          <w:rFonts w:ascii="Trade Gothic LT Std" w:eastAsia="Times New Roman" w:hAnsi="Trade Gothic LT Std" w:cs="Arial"/>
          <w:color w:val="000000"/>
          <w:kern w:val="28"/>
          <w:sz w:val="20"/>
          <w:szCs w:val="20"/>
          <w:lang w:val="fr-BE" w:eastAsia="fr-FR"/>
          <w14:cntxtAlts/>
        </w:rPr>
        <w:t xml:space="preserve">Toute inscription à une des formations organisées par les Centres IFAPME de la province de Liège se fait via le bulletin d’inscription joint à nos brochures ou via le site internet </w:t>
      </w:r>
      <w:hyperlink r:id="rId13" w:history="1">
        <w:r w:rsidRPr="00825FBE">
          <w:rPr>
            <w:rFonts w:ascii="Trade Gothic LT Std" w:eastAsia="Times New Roman" w:hAnsi="Trade Gothic LT Std" w:cs="Arial"/>
            <w:color w:val="21873A"/>
            <w:kern w:val="28"/>
            <w:sz w:val="20"/>
            <w:szCs w:val="20"/>
            <w:u w:val="single"/>
            <w:lang w:val="fr-BE" w:eastAsia="fr-FR"/>
            <w14:cntxtAlts/>
          </w:rPr>
          <w:t>www.formation-continue.be</w:t>
        </w:r>
      </w:hyperlink>
      <w:r w:rsidRPr="00825FBE">
        <w:rPr>
          <w:rFonts w:ascii="Trade Gothic LT Std" w:eastAsia="Times New Roman" w:hAnsi="Trade Gothic LT Std" w:cs="Arial"/>
          <w:color w:val="000000"/>
          <w:kern w:val="28"/>
          <w:sz w:val="20"/>
          <w:szCs w:val="20"/>
          <w:lang w:val="fr-BE" w:eastAsia="fr-FR"/>
          <w14:cntxtAlts/>
        </w:rPr>
        <w:t>;</w:t>
      </w:r>
    </w:p>
    <w:p w14:paraId="2705D867" w14:textId="77777777" w:rsidR="006A2733" w:rsidRPr="00825FBE" w:rsidRDefault="006A2733" w:rsidP="006A2733">
      <w:pPr>
        <w:widowControl w:val="0"/>
        <w:spacing w:after="0" w:line="240" w:lineRule="auto"/>
        <w:jc w:val="both"/>
        <w:rPr>
          <w:rFonts w:ascii="Trade Gothic LT Std" w:eastAsia="Times New Roman" w:hAnsi="Trade Gothic LT Std" w:cs="Arial"/>
          <w:color w:val="000000"/>
          <w:kern w:val="28"/>
          <w:sz w:val="20"/>
          <w:szCs w:val="20"/>
          <w:lang w:val="fr-BE" w:eastAsia="fr-FR"/>
          <w14:cntxtAlts/>
        </w:rPr>
      </w:pPr>
      <w:r w:rsidRPr="00825FBE">
        <w:rPr>
          <w:rFonts w:ascii="Trade Gothic LT Std" w:eastAsia="Times New Roman" w:hAnsi="Trade Gothic LT Std" w:cs="Arial"/>
          <w:color w:val="000000"/>
          <w:kern w:val="28"/>
          <w:sz w:val="20"/>
          <w:szCs w:val="20"/>
          <w:lang w:val="x-none" w:eastAsia="fr-FR"/>
          <w14:ligatures w14:val="standard"/>
          <w14:cntxtAlts/>
        </w:rPr>
        <w:t></w:t>
      </w:r>
      <w:r w:rsidRPr="00825FBE">
        <w:rPr>
          <w:rFonts w:ascii="Trade Gothic LT Std" w:eastAsia="Times New Roman" w:hAnsi="Trade Gothic LT Std" w:cs="Arial"/>
          <w:color w:val="000000"/>
          <w:kern w:val="28"/>
          <w:sz w:val="20"/>
          <w:szCs w:val="20"/>
          <w:lang w:eastAsia="fr-FR"/>
          <w14:ligatures w14:val="standard"/>
          <w14:cntxtAlts/>
        </w:rPr>
        <w:t> </w:t>
      </w:r>
      <w:r w:rsidRPr="00825FBE">
        <w:rPr>
          <w:rFonts w:ascii="Trade Gothic LT Std" w:eastAsia="Times New Roman" w:hAnsi="Trade Gothic LT Std" w:cs="Arial"/>
          <w:color w:val="000000"/>
          <w:kern w:val="28"/>
          <w:sz w:val="20"/>
          <w:szCs w:val="20"/>
          <w:lang w:val="fr-BE" w:eastAsia="fr-FR"/>
          <w14:cntxtAlts/>
        </w:rPr>
        <w:t>Le client qui remplit ce bulletin, déclare par là-même, qu’il a lu et qu’il a accepté nos conditions générales ;</w:t>
      </w:r>
    </w:p>
    <w:p w14:paraId="264BBC8A" w14:textId="77777777" w:rsidR="006A2733" w:rsidRPr="00825FBE" w:rsidRDefault="006A2733" w:rsidP="006A2733">
      <w:pPr>
        <w:widowControl w:val="0"/>
        <w:spacing w:after="0" w:line="240" w:lineRule="auto"/>
        <w:jc w:val="both"/>
        <w:rPr>
          <w:rFonts w:ascii="Trade Gothic LT Std" w:eastAsia="Times New Roman" w:hAnsi="Trade Gothic LT Std" w:cs="Arial"/>
          <w:color w:val="000000"/>
          <w:kern w:val="28"/>
          <w:sz w:val="20"/>
          <w:szCs w:val="20"/>
          <w:lang w:val="fr-BE" w:eastAsia="fr-FR"/>
          <w14:cntxtAlts/>
        </w:rPr>
      </w:pPr>
      <w:r w:rsidRPr="00825FBE">
        <w:rPr>
          <w:rFonts w:ascii="Trade Gothic LT Std" w:eastAsia="Times New Roman" w:hAnsi="Trade Gothic LT Std" w:cs="Arial"/>
          <w:color w:val="000000"/>
          <w:kern w:val="28"/>
          <w:sz w:val="20"/>
          <w:szCs w:val="20"/>
          <w:lang w:val="x-none" w:eastAsia="fr-FR"/>
          <w14:ligatures w14:val="standard"/>
          <w14:cntxtAlts/>
        </w:rPr>
        <w:t></w:t>
      </w:r>
      <w:r w:rsidRPr="00825FBE">
        <w:rPr>
          <w:rFonts w:ascii="Trade Gothic LT Std" w:eastAsia="Times New Roman" w:hAnsi="Trade Gothic LT Std" w:cs="Arial"/>
          <w:color w:val="000000"/>
          <w:kern w:val="28"/>
          <w:sz w:val="20"/>
          <w:szCs w:val="20"/>
          <w:lang w:eastAsia="fr-FR"/>
          <w14:ligatures w14:val="standard"/>
          <w14:cntxtAlts/>
        </w:rPr>
        <w:t> </w:t>
      </w:r>
      <w:r w:rsidRPr="00825FBE">
        <w:rPr>
          <w:rFonts w:ascii="Trade Gothic LT Std" w:eastAsia="Times New Roman" w:hAnsi="Trade Gothic LT Std" w:cs="Arial"/>
          <w:color w:val="000000"/>
          <w:kern w:val="28"/>
          <w:sz w:val="20"/>
          <w:szCs w:val="20"/>
          <w:lang w:val="fr-BE" w:eastAsia="fr-FR"/>
          <w14:cntxtAlts/>
        </w:rPr>
        <w:t>Toute inscription est ferme et définitive. Le droit d’inscription est donc dû dans sa totalité ;</w:t>
      </w:r>
    </w:p>
    <w:p w14:paraId="428CBACC" w14:textId="77777777" w:rsidR="006A2733" w:rsidRPr="00825FBE" w:rsidRDefault="006A2733" w:rsidP="006A2733">
      <w:pPr>
        <w:widowControl w:val="0"/>
        <w:spacing w:after="0" w:line="240" w:lineRule="auto"/>
        <w:jc w:val="both"/>
        <w:rPr>
          <w:rFonts w:ascii="Trade Gothic LT Std" w:eastAsia="Times New Roman" w:hAnsi="Trade Gothic LT Std" w:cs="Arial"/>
          <w:color w:val="000000"/>
          <w:kern w:val="28"/>
          <w:sz w:val="20"/>
          <w:szCs w:val="20"/>
          <w:lang w:val="fr-BE" w:eastAsia="fr-FR"/>
          <w14:cntxtAlts/>
        </w:rPr>
      </w:pPr>
      <w:r w:rsidRPr="00825FBE">
        <w:rPr>
          <w:rFonts w:ascii="Trade Gothic LT Std" w:eastAsia="Times New Roman" w:hAnsi="Trade Gothic LT Std" w:cs="Arial"/>
          <w:color w:val="000000"/>
          <w:kern w:val="28"/>
          <w:sz w:val="20"/>
          <w:szCs w:val="20"/>
          <w:lang w:val="x-none" w:eastAsia="fr-FR"/>
          <w14:ligatures w14:val="standard"/>
          <w14:cntxtAlts/>
        </w:rPr>
        <w:t></w:t>
      </w:r>
      <w:r w:rsidRPr="00825FBE">
        <w:rPr>
          <w:rFonts w:ascii="Trade Gothic LT Std" w:eastAsia="Times New Roman" w:hAnsi="Trade Gothic LT Std" w:cs="Arial"/>
          <w:color w:val="000000"/>
          <w:kern w:val="28"/>
          <w:sz w:val="20"/>
          <w:szCs w:val="20"/>
          <w:lang w:eastAsia="fr-FR"/>
          <w14:ligatures w14:val="standard"/>
          <w14:cntxtAlts/>
        </w:rPr>
        <w:t> </w:t>
      </w:r>
      <w:r w:rsidRPr="00825FBE">
        <w:rPr>
          <w:rFonts w:ascii="Trade Gothic LT Std" w:eastAsia="Times New Roman" w:hAnsi="Trade Gothic LT Std" w:cs="Arial"/>
          <w:color w:val="000000"/>
          <w:kern w:val="28"/>
          <w:sz w:val="20"/>
          <w:szCs w:val="20"/>
          <w:lang w:val="fr-BE" w:eastAsia="fr-FR"/>
          <w14:cntxtAlts/>
        </w:rPr>
        <w:t>Seules, les inscriptions annulées par écrit (par mail ou par fax - au numéro du site où se déroule la formation) au minimum deux jours ouvrables avant le début de la formation seront créditées. Les clients ne respectant pas ce délai se verront réclamer le montant de 50 € pour frais administratifs ;</w:t>
      </w:r>
    </w:p>
    <w:p w14:paraId="2BE6F495" w14:textId="77777777" w:rsidR="006A2733" w:rsidRPr="00825FBE" w:rsidRDefault="006A2733" w:rsidP="006A2733">
      <w:pPr>
        <w:widowControl w:val="0"/>
        <w:spacing w:after="0" w:line="240" w:lineRule="auto"/>
        <w:jc w:val="both"/>
        <w:rPr>
          <w:rFonts w:ascii="Trade Gothic LT Std" w:eastAsia="Times New Roman" w:hAnsi="Trade Gothic LT Std" w:cs="Arial"/>
          <w:color w:val="000000"/>
          <w:kern w:val="28"/>
          <w:sz w:val="20"/>
          <w:szCs w:val="20"/>
          <w:lang w:val="fr-BE" w:eastAsia="fr-FR"/>
          <w14:cntxtAlts/>
        </w:rPr>
      </w:pPr>
      <w:r w:rsidRPr="00825FBE">
        <w:rPr>
          <w:rFonts w:ascii="Trade Gothic LT Std" w:eastAsia="Times New Roman" w:hAnsi="Trade Gothic LT Std" w:cs="Arial"/>
          <w:color w:val="000000"/>
          <w:kern w:val="28"/>
          <w:sz w:val="20"/>
          <w:szCs w:val="20"/>
          <w:lang w:val="x-none" w:eastAsia="fr-FR"/>
          <w14:ligatures w14:val="standard"/>
          <w14:cntxtAlts/>
        </w:rPr>
        <w:t></w:t>
      </w:r>
      <w:r w:rsidRPr="00825FBE">
        <w:rPr>
          <w:rFonts w:ascii="Trade Gothic LT Std" w:eastAsia="Times New Roman" w:hAnsi="Trade Gothic LT Std" w:cs="Arial"/>
          <w:color w:val="000000"/>
          <w:kern w:val="28"/>
          <w:sz w:val="20"/>
          <w:szCs w:val="20"/>
          <w:lang w:eastAsia="fr-FR"/>
          <w14:ligatures w14:val="standard"/>
          <w14:cntxtAlts/>
        </w:rPr>
        <w:t> </w:t>
      </w:r>
      <w:r w:rsidRPr="00825FBE">
        <w:rPr>
          <w:rFonts w:ascii="Trade Gothic LT Std" w:eastAsia="Times New Roman" w:hAnsi="Trade Gothic LT Std" w:cs="Arial"/>
          <w:color w:val="000000"/>
          <w:kern w:val="28"/>
          <w:sz w:val="20"/>
          <w:szCs w:val="20"/>
          <w:lang w:val="fr-BE" w:eastAsia="fr-FR"/>
          <w14:cntxtAlts/>
        </w:rPr>
        <w:t>Aucun remboursement, même partiel, du droit d’inscription ne pourra être réclamé en cas d’absence à tout ou partie de la formation.</w:t>
      </w:r>
    </w:p>
    <w:p w14:paraId="5641D51D" w14:textId="77777777" w:rsidR="006A2733" w:rsidRPr="00825FBE" w:rsidRDefault="006A2733" w:rsidP="006A2733">
      <w:pPr>
        <w:widowControl w:val="0"/>
        <w:spacing w:after="0" w:line="240" w:lineRule="auto"/>
        <w:jc w:val="both"/>
        <w:rPr>
          <w:rFonts w:ascii="Trade Gothic LT Std" w:eastAsia="Times New Roman" w:hAnsi="Trade Gothic LT Std" w:cs="Arial"/>
          <w:color w:val="000000"/>
          <w:kern w:val="28"/>
          <w:sz w:val="20"/>
          <w:szCs w:val="20"/>
          <w:lang w:val="fr-BE" w:eastAsia="fr-FR"/>
          <w14:cntxtAlts/>
        </w:rPr>
      </w:pPr>
      <w:r w:rsidRPr="00825FBE">
        <w:rPr>
          <w:rFonts w:ascii="Trade Gothic LT Std" w:eastAsia="Times New Roman" w:hAnsi="Trade Gothic LT Std" w:cs="Arial"/>
          <w:color w:val="000000"/>
          <w:kern w:val="28"/>
          <w:sz w:val="20"/>
          <w:szCs w:val="20"/>
          <w:lang w:val="fr-BE" w:eastAsia="fr-FR"/>
          <w14:cntxtAlts/>
        </w:rPr>
        <w:t xml:space="preserve"> </w:t>
      </w:r>
    </w:p>
    <w:p w14:paraId="3699A356" w14:textId="77777777" w:rsidR="006A2733" w:rsidRPr="00825FBE" w:rsidRDefault="006A2733" w:rsidP="006A2733">
      <w:pPr>
        <w:widowControl w:val="0"/>
        <w:spacing w:after="0" w:line="240" w:lineRule="auto"/>
        <w:jc w:val="both"/>
        <w:rPr>
          <w:rFonts w:ascii="Trade Gothic LT Std" w:eastAsia="Times New Roman" w:hAnsi="Trade Gothic LT Std" w:cs="Arial"/>
          <w:color w:val="000000"/>
          <w:kern w:val="28"/>
          <w:sz w:val="20"/>
          <w:szCs w:val="20"/>
          <w:lang w:val="fr-BE" w:eastAsia="fr-FR"/>
          <w14:cntxtAlts/>
        </w:rPr>
      </w:pPr>
    </w:p>
    <w:p w14:paraId="3F1BE000" w14:textId="77777777" w:rsidR="006A2733" w:rsidRPr="00825FBE" w:rsidRDefault="006A2733" w:rsidP="006A2733">
      <w:pPr>
        <w:widowControl w:val="0"/>
        <w:spacing w:after="0" w:line="240" w:lineRule="auto"/>
        <w:jc w:val="both"/>
        <w:rPr>
          <w:rFonts w:ascii="Trade Gothic LT Std" w:eastAsia="Times New Roman" w:hAnsi="Trade Gothic LT Std" w:cs="Arial"/>
          <w:color w:val="000000"/>
          <w:kern w:val="28"/>
          <w:sz w:val="20"/>
          <w:szCs w:val="20"/>
          <w:lang w:val="fr-BE" w:eastAsia="fr-FR"/>
          <w14:cntxtAlts/>
        </w:rPr>
      </w:pPr>
      <w:r w:rsidRPr="00825FBE">
        <w:rPr>
          <w:rFonts w:ascii="Trade Gothic LT Std" w:eastAsia="Times New Roman" w:hAnsi="Trade Gothic LT Std" w:cs="Arial"/>
          <w:color w:val="000000"/>
          <w:kern w:val="28"/>
          <w:sz w:val="20"/>
          <w:szCs w:val="20"/>
          <w:lang w:val="fr-BE" w:eastAsia="fr-FR"/>
          <w14:cntxtAlts/>
        </w:rPr>
        <w:t> </w:t>
      </w:r>
      <w:r w:rsidRPr="00825FBE">
        <w:rPr>
          <w:rFonts w:ascii="Trade Gothic LT Std" w:eastAsia="Times New Roman" w:hAnsi="Trade Gothic LT Std" w:cs="Arial"/>
          <w:color w:val="000000"/>
          <w:kern w:val="28"/>
          <w:sz w:val="20"/>
          <w:szCs w:val="20"/>
          <w:u w:val="single"/>
          <w:lang w:val="fr-BE" w:eastAsia="fr-FR"/>
          <w14:cntxtAlts/>
        </w:rPr>
        <w:t>Article 2 : Modalités de paiement</w:t>
      </w:r>
      <w:r w:rsidRPr="00825FBE">
        <w:rPr>
          <w:rFonts w:ascii="Trade Gothic LT Std" w:eastAsia="Times New Roman" w:hAnsi="Trade Gothic LT Std" w:cs="Arial"/>
          <w:color w:val="000000"/>
          <w:kern w:val="28"/>
          <w:sz w:val="20"/>
          <w:szCs w:val="20"/>
          <w:lang w:val="fr-BE" w:eastAsia="fr-FR"/>
          <w14:cntxtAlts/>
        </w:rPr>
        <w:t> :</w:t>
      </w:r>
    </w:p>
    <w:p w14:paraId="2B6D3DF6" w14:textId="77777777" w:rsidR="006A2733" w:rsidRPr="00825FBE" w:rsidRDefault="006A2733" w:rsidP="006A2733">
      <w:pPr>
        <w:widowControl w:val="0"/>
        <w:spacing w:after="120" w:line="240" w:lineRule="auto"/>
        <w:jc w:val="both"/>
        <w:rPr>
          <w:rFonts w:ascii="Trade Gothic LT Std" w:eastAsia="Times New Roman" w:hAnsi="Trade Gothic LT Std" w:cs="Arial"/>
          <w:color w:val="000000"/>
          <w:kern w:val="28"/>
          <w:sz w:val="20"/>
          <w:szCs w:val="20"/>
          <w:lang w:val="fr-BE" w:eastAsia="fr-FR"/>
          <w14:cntxtAlts/>
        </w:rPr>
      </w:pPr>
    </w:p>
    <w:p w14:paraId="18EED7AB" w14:textId="77777777" w:rsidR="006A2733" w:rsidRPr="00825FBE" w:rsidRDefault="006A2733" w:rsidP="006A2733">
      <w:pPr>
        <w:widowControl w:val="0"/>
        <w:spacing w:after="120" w:line="240" w:lineRule="auto"/>
        <w:jc w:val="both"/>
        <w:rPr>
          <w:rFonts w:ascii="Trade Gothic LT Std" w:eastAsia="Times New Roman" w:hAnsi="Trade Gothic LT Std" w:cs="Arial"/>
          <w:color w:val="000000"/>
          <w:kern w:val="28"/>
          <w:sz w:val="20"/>
          <w:szCs w:val="20"/>
          <w:lang w:val="fr-BE" w:eastAsia="fr-FR"/>
          <w14:cntxtAlts/>
        </w:rPr>
      </w:pPr>
      <w:r w:rsidRPr="00825FBE">
        <w:rPr>
          <w:rFonts w:ascii="Trade Gothic LT Std" w:eastAsia="Times New Roman" w:hAnsi="Trade Gothic LT Std" w:cs="Arial"/>
          <w:color w:val="000000"/>
          <w:kern w:val="28"/>
          <w:sz w:val="20"/>
          <w:szCs w:val="20"/>
          <w:lang w:val="fr-BE" w:eastAsia="fr-FR"/>
          <w14:cntxtAlts/>
        </w:rPr>
        <w:t>2.a. Tout client qui paie par banque, devra effectuer son versement dès l’inscription  </w:t>
      </w:r>
    </w:p>
    <w:p w14:paraId="1DD471AC" w14:textId="77777777" w:rsidR="006A2733" w:rsidRPr="00825FBE" w:rsidRDefault="006A2733" w:rsidP="006A2733">
      <w:pPr>
        <w:widowControl w:val="0"/>
        <w:spacing w:after="0" w:line="240" w:lineRule="auto"/>
        <w:jc w:val="both"/>
        <w:rPr>
          <w:rFonts w:ascii="Trade Gothic LT Std" w:eastAsia="Times New Roman" w:hAnsi="Trade Gothic LT Std" w:cs="Arial"/>
          <w:color w:val="000000"/>
          <w:kern w:val="28"/>
          <w:sz w:val="20"/>
          <w:szCs w:val="20"/>
          <w:lang w:val="fr-BE" w:eastAsia="fr-FR"/>
          <w14:cntxtAlts/>
        </w:rPr>
      </w:pPr>
    </w:p>
    <w:p w14:paraId="7A198FF3" w14:textId="77777777" w:rsidR="006A2733" w:rsidRPr="00825FBE" w:rsidRDefault="006A2733" w:rsidP="006A2733">
      <w:pPr>
        <w:widowControl w:val="0"/>
        <w:spacing w:after="120" w:line="240" w:lineRule="auto"/>
        <w:jc w:val="both"/>
        <w:rPr>
          <w:rFonts w:ascii="Trade Gothic LT Std" w:eastAsia="Times New Roman" w:hAnsi="Trade Gothic LT Std" w:cs="Arial"/>
          <w:color w:val="000000"/>
          <w:kern w:val="28"/>
          <w:sz w:val="20"/>
          <w:szCs w:val="20"/>
          <w:lang w:val="fr-BE" w:eastAsia="fr-FR"/>
          <w14:cntxtAlts/>
        </w:rPr>
      </w:pPr>
      <w:r w:rsidRPr="00825FBE">
        <w:rPr>
          <w:rFonts w:ascii="Trade Gothic LT Std" w:eastAsia="Times New Roman" w:hAnsi="Trade Gothic LT Std" w:cs="Arial"/>
          <w:color w:val="000000"/>
          <w:kern w:val="28"/>
          <w:sz w:val="20"/>
          <w:szCs w:val="20"/>
          <w:u w:val="single"/>
          <w:lang w:val="fr-BE" w:eastAsia="fr-FR"/>
          <w14:cntxtAlts/>
        </w:rPr>
        <w:t>Article 3 : Non-paiement d’une facture</w:t>
      </w:r>
      <w:r w:rsidRPr="00825FBE">
        <w:rPr>
          <w:rFonts w:ascii="Trade Gothic LT Std" w:eastAsia="Times New Roman" w:hAnsi="Trade Gothic LT Std" w:cs="Arial"/>
          <w:color w:val="000000"/>
          <w:kern w:val="28"/>
          <w:sz w:val="20"/>
          <w:szCs w:val="20"/>
          <w:lang w:val="fr-BE" w:eastAsia="fr-FR"/>
          <w14:cntxtAlts/>
        </w:rPr>
        <w:t> :</w:t>
      </w:r>
    </w:p>
    <w:p w14:paraId="41B44D85" w14:textId="77777777" w:rsidR="006A2733" w:rsidRPr="00825FBE" w:rsidRDefault="006A2733" w:rsidP="006A2733">
      <w:pPr>
        <w:widowControl w:val="0"/>
        <w:spacing w:after="120" w:line="240" w:lineRule="auto"/>
        <w:jc w:val="both"/>
        <w:rPr>
          <w:rFonts w:ascii="Trade Gothic LT Std" w:eastAsia="Times New Roman" w:hAnsi="Trade Gothic LT Std" w:cs="Arial"/>
          <w:color w:val="000000"/>
          <w:kern w:val="28"/>
          <w:sz w:val="20"/>
          <w:szCs w:val="20"/>
          <w:lang w:val="fr-BE" w:eastAsia="fr-FR"/>
          <w14:cntxtAlts/>
        </w:rPr>
      </w:pPr>
      <w:r w:rsidRPr="00825FBE">
        <w:rPr>
          <w:rFonts w:ascii="Trade Gothic LT Std" w:eastAsia="Times New Roman" w:hAnsi="Trade Gothic LT Std" w:cs="Arial"/>
          <w:color w:val="000000"/>
          <w:kern w:val="28"/>
          <w:sz w:val="20"/>
          <w:szCs w:val="20"/>
          <w:lang w:val="fr-BE" w:eastAsia="fr-FR"/>
          <w14:cntxtAlts/>
        </w:rPr>
        <w:t xml:space="preserve">Toute facture, restant impayée à son échéance, fera l’objet d’une procédure de recouvrement de créance, donnant lieu, en cas de transmission du dossier à notre avocat, à une majoration automatique de plein droit de 15 % du droit d’inscription de la formation et ce, avec un minimum de 80 €. Cette majoration impliquera également de plein droit l’application d’un intérêt fixé au taux de 10% par an. </w:t>
      </w:r>
    </w:p>
    <w:p w14:paraId="3D0EC50D" w14:textId="77777777" w:rsidR="006A2733" w:rsidRPr="00825FBE" w:rsidRDefault="006A2733" w:rsidP="006A2733">
      <w:pPr>
        <w:widowControl w:val="0"/>
        <w:spacing w:after="120" w:line="240" w:lineRule="auto"/>
        <w:jc w:val="both"/>
        <w:rPr>
          <w:rFonts w:ascii="Trade Gothic LT Std" w:eastAsia="Times New Roman" w:hAnsi="Trade Gothic LT Std" w:cs="Arial"/>
          <w:color w:val="000000"/>
          <w:kern w:val="28"/>
          <w:sz w:val="20"/>
          <w:szCs w:val="20"/>
          <w:lang w:val="fr-BE" w:eastAsia="fr-FR"/>
          <w14:cntxtAlts/>
        </w:rPr>
      </w:pPr>
      <w:r w:rsidRPr="00825FBE">
        <w:rPr>
          <w:rFonts w:ascii="Trade Gothic LT Std" w:eastAsia="Times New Roman" w:hAnsi="Trade Gothic LT Std" w:cs="Arial"/>
          <w:color w:val="000000"/>
          <w:kern w:val="28"/>
          <w:sz w:val="20"/>
          <w:szCs w:val="20"/>
          <w:u w:val="single"/>
          <w:lang w:val="fr-BE" w:eastAsia="fr-FR"/>
          <w14:cntxtAlts/>
        </w:rPr>
        <w:t>Article 4 : Informations additionnelles</w:t>
      </w:r>
      <w:r w:rsidRPr="00825FBE">
        <w:rPr>
          <w:rFonts w:ascii="Trade Gothic LT Std" w:eastAsia="Times New Roman" w:hAnsi="Trade Gothic LT Std" w:cs="Arial"/>
          <w:color w:val="000000"/>
          <w:kern w:val="28"/>
          <w:sz w:val="20"/>
          <w:szCs w:val="20"/>
          <w:lang w:val="fr-BE" w:eastAsia="fr-FR"/>
          <w14:cntxtAlts/>
        </w:rPr>
        <w:t xml:space="preserve"> : </w:t>
      </w:r>
    </w:p>
    <w:p w14:paraId="7AAA667A" w14:textId="77777777" w:rsidR="006A2733" w:rsidRPr="00825FBE" w:rsidRDefault="006A2733" w:rsidP="006A2733">
      <w:pPr>
        <w:widowControl w:val="0"/>
        <w:spacing w:after="0" w:line="240" w:lineRule="auto"/>
        <w:jc w:val="both"/>
        <w:rPr>
          <w:rFonts w:ascii="Trade Gothic LT Std" w:eastAsia="Times New Roman" w:hAnsi="Trade Gothic LT Std" w:cs="Arial"/>
          <w:color w:val="000000"/>
          <w:kern w:val="28"/>
          <w:sz w:val="20"/>
          <w:szCs w:val="20"/>
          <w:lang w:val="fr-BE" w:eastAsia="fr-FR"/>
          <w14:cntxtAlts/>
        </w:rPr>
      </w:pPr>
      <w:r w:rsidRPr="00825FBE">
        <w:rPr>
          <w:rFonts w:ascii="Trade Gothic LT Std" w:eastAsia="Times New Roman" w:hAnsi="Trade Gothic LT Std" w:cs="Arial"/>
          <w:color w:val="000000"/>
          <w:kern w:val="28"/>
          <w:sz w:val="20"/>
          <w:szCs w:val="20"/>
          <w:lang w:val="x-none" w:eastAsia="fr-FR"/>
          <w14:ligatures w14:val="standard"/>
          <w14:cntxtAlts/>
        </w:rPr>
        <w:t></w:t>
      </w:r>
      <w:r w:rsidRPr="00825FBE">
        <w:rPr>
          <w:rFonts w:ascii="Trade Gothic LT Std" w:eastAsia="Times New Roman" w:hAnsi="Trade Gothic LT Std" w:cs="Arial"/>
          <w:color w:val="000000"/>
          <w:kern w:val="28"/>
          <w:sz w:val="20"/>
          <w:szCs w:val="20"/>
          <w:lang w:eastAsia="fr-FR"/>
          <w14:ligatures w14:val="standard"/>
          <w14:cntxtAlts/>
        </w:rPr>
        <w:t> </w:t>
      </w:r>
      <w:r w:rsidRPr="00825FBE">
        <w:rPr>
          <w:rFonts w:ascii="Trade Gothic LT Std" w:eastAsia="Times New Roman" w:hAnsi="Trade Gothic LT Std" w:cs="Arial"/>
          <w:color w:val="000000"/>
          <w:kern w:val="28"/>
          <w:sz w:val="20"/>
          <w:szCs w:val="20"/>
          <w:lang w:val="fr-BE" w:eastAsia="fr-FR"/>
          <w14:cntxtAlts/>
        </w:rPr>
        <w:t>En cas d’empêchement, tout client inscrit à une formation peut se faire remplacer par une personne de la même entreprise et ce, moyennant obligatoirement une information et un accord écrits préalables du Centre ;</w:t>
      </w:r>
    </w:p>
    <w:p w14:paraId="762A3F97" w14:textId="54960D23" w:rsidR="006A2733" w:rsidRPr="00825FBE" w:rsidRDefault="006A2733" w:rsidP="006A2733">
      <w:pPr>
        <w:widowControl w:val="0"/>
        <w:spacing w:after="0" w:line="240" w:lineRule="auto"/>
        <w:jc w:val="both"/>
        <w:rPr>
          <w:rFonts w:ascii="Trade Gothic LT Std" w:eastAsia="Times New Roman" w:hAnsi="Trade Gothic LT Std" w:cs="Arial"/>
          <w:color w:val="000000"/>
          <w:kern w:val="28"/>
          <w:sz w:val="20"/>
          <w:szCs w:val="20"/>
          <w:lang w:val="fr-BE" w:eastAsia="fr-FR"/>
          <w14:cntxtAlts/>
        </w:rPr>
      </w:pPr>
      <w:r w:rsidRPr="00825FBE">
        <w:rPr>
          <w:rFonts w:ascii="Trade Gothic LT Std" w:eastAsia="Times New Roman" w:hAnsi="Trade Gothic LT Std" w:cs="Arial"/>
          <w:color w:val="000000"/>
          <w:kern w:val="28"/>
          <w:sz w:val="20"/>
          <w:szCs w:val="20"/>
          <w:lang w:val="x-none" w:eastAsia="fr-FR"/>
          <w14:ligatures w14:val="standard"/>
          <w14:cntxtAlts/>
        </w:rPr>
        <w:t></w:t>
      </w:r>
      <w:r w:rsidRPr="00825FBE">
        <w:rPr>
          <w:rFonts w:ascii="Trade Gothic LT Std" w:eastAsia="Times New Roman" w:hAnsi="Trade Gothic LT Std" w:cs="Arial"/>
          <w:color w:val="000000"/>
          <w:kern w:val="28"/>
          <w:sz w:val="20"/>
          <w:szCs w:val="20"/>
          <w:lang w:eastAsia="fr-FR"/>
          <w14:ligatures w14:val="standard"/>
          <w14:cntxtAlts/>
        </w:rPr>
        <w:t> </w:t>
      </w:r>
      <w:r w:rsidRPr="00825FBE">
        <w:rPr>
          <w:rFonts w:ascii="Trade Gothic LT Std" w:eastAsia="Times New Roman" w:hAnsi="Trade Gothic LT Std" w:cs="Arial"/>
          <w:color w:val="000000"/>
          <w:kern w:val="28"/>
          <w:sz w:val="20"/>
          <w:szCs w:val="20"/>
          <w:lang w:val="fr-BE" w:eastAsia="fr-FR"/>
          <w14:cntxtAlts/>
        </w:rPr>
        <w:t>Les Centres se réservent le droit d’apporter toute modification d’horaire ou annuler une formation si le nombre d’inscrits à cette dernière est insuffisant ou pour toute autre raison. Le Centre prendra, dans ce cas, toutes les dispositions pour que le client ne subisse aucun préjudice et soit remboursé des montants versés; Dans le cadre des recyclages séminaire, le centre se réserve la faculté de modifier ou de changer la programmation des exposés pour des raisons d’organisation ou autre sans préavis.</w:t>
      </w:r>
    </w:p>
    <w:p w14:paraId="4DD68C00" w14:textId="77777777" w:rsidR="006A2733" w:rsidRPr="00825FBE" w:rsidRDefault="006A2733" w:rsidP="006A2733">
      <w:pPr>
        <w:widowControl w:val="0"/>
        <w:spacing w:after="0" w:line="240" w:lineRule="auto"/>
        <w:jc w:val="both"/>
        <w:rPr>
          <w:rFonts w:ascii="Trade Gothic LT Std" w:eastAsia="Times New Roman" w:hAnsi="Trade Gothic LT Std" w:cs="Arial"/>
          <w:color w:val="000000"/>
          <w:kern w:val="28"/>
          <w:sz w:val="20"/>
          <w:szCs w:val="20"/>
          <w:lang w:val="fr-BE" w:eastAsia="fr-FR"/>
          <w14:cntxtAlts/>
        </w:rPr>
      </w:pPr>
      <w:r w:rsidRPr="00825FBE">
        <w:rPr>
          <w:rFonts w:ascii="Trade Gothic LT Std" w:eastAsia="Times New Roman" w:hAnsi="Trade Gothic LT Std" w:cs="Arial"/>
          <w:color w:val="000000"/>
          <w:kern w:val="28"/>
          <w:sz w:val="20"/>
          <w:szCs w:val="20"/>
          <w:lang w:val="x-none" w:eastAsia="fr-FR"/>
          <w14:ligatures w14:val="standard"/>
          <w14:cntxtAlts/>
        </w:rPr>
        <w:t></w:t>
      </w:r>
      <w:r w:rsidRPr="00825FBE">
        <w:rPr>
          <w:rFonts w:ascii="Trade Gothic LT Std" w:eastAsia="Times New Roman" w:hAnsi="Trade Gothic LT Std" w:cs="Arial"/>
          <w:color w:val="000000"/>
          <w:kern w:val="28"/>
          <w:sz w:val="20"/>
          <w:szCs w:val="20"/>
          <w:lang w:eastAsia="fr-FR"/>
          <w14:ligatures w14:val="standard"/>
          <w14:cntxtAlts/>
        </w:rPr>
        <w:t> </w:t>
      </w:r>
      <w:r w:rsidRPr="00825FBE">
        <w:rPr>
          <w:rFonts w:ascii="Trade Gothic LT Std" w:eastAsia="Times New Roman" w:hAnsi="Trade Gothic LT Std" w:cs="Arial"/>
          <w:color w:val="000000"/>
          <w:kern w:val="28"/>
          <w:sz w:val="20"/>
          <w:szCs w:val="20"/>
          <w:lang w:val="fr-BE" w:eastAsia="fr-FR"/>
          <w14:cntxtAlts/>
        </w:rPr>
        <w:t>Les Centres se réservent le droit de ne pas délivrer d’attestation de fréquentation et/ou de réussite tant que les droits d’inscription et les frais éventuels de retard ne lui seront intégralement versés.</w:t>
      </w:r>
    </w:p>
    <w:p w14:paraId="3AC5B77D" w14:textId="77777777" w:rsidR="006A2733" w:rsidRPr="00825FBE" w:rsidRDefault="006A2733" w:rsidP="006A2733">
      <w:pPr>
        <w:widowControl w:val="0"/>
        <w:spacing w:after="0" w:line="240" w:lineRule="auto"/>
        <w:jc w:val="both"/>
        <w:rPr>
          <w:rFonts w:ascii="Trade Gothic LT Std" w:eastAsia="Times New Roman" w:hAnsi="Trade Gothic LT Std" w:cs="Arial"/>
          <w:color w:val="000000"/>
          <w:kern w:val="28"/>
          <w:sz w:val="20"/>
          <w:szCs w:val="20"/>
          <w:lang w:val="fr-BE" w:eastAsia="fr-FR"/>
          <w14:cntxtAlts/>
        </w:rPr>
      </w:pPr>
    </w:p>
    <w:p w14:paraId="4E1D07EE" w14:textId="77777777" w:rsidR="006A2733" w:rsidRPr="00825FBE" w:rsidRDefault="006A2733" w:rsidP="006A2733">
      <w:pPr>
        <w:widowControl w:val="0"/>
        <w:spacing w:after="0" w:line="240" w:lineRule="auto"/>
        <w:jc w:val="both"/>
        <w:rPr>
          <w:rFonts w:ascii="Trade Gothic LT Std" w:eastAsia="Times New Roman" w:hAnsi="Trade Gothic LT Std" w:cs="Arial"/>
          <w:color w:val="000000"/>
          <w:kern w:val="28"/>
          <w:sz w:val="20"/>
          <w:szCs w:val="20"/>
          <w:lang w:val="fr-BE" w:eastAsia="fr-FR"/>
          <w14:cntxtAlts/>
        </w:rPr>
      </w:pPr>
      <w:r w:rsidRPr="00825FBE">
        <w:rPr>
          <w:rFonts w:ascii="Trade Gothic LT Std" w:eastAsia="Times New Roman" w:hAnsi="Trade Gothic LT Std" w:cs="Arial"/>
          <w:color w:val="000000"/>
          <w:kern w:val="28"/>
          <w:sz w:val="20"/>
          <w:szCs w:val="20"/>
          <w:lang w:val="fr-BE" w:eastAsia="fr-FR"/>
          <w14:cntxtAlts/>
        </w:rPr>
        <w:t> </w:t>
      </w:r>
    </w:p>
    <w:p w14:paraId="4AC62747" w14:textId="77777777" w:rsidR="006A2733" w:rsidRPr="00825FBE" w:rsidRDefault="006A2733" w:rsidP="006A2733">
      <w:pPr>
        <w:widowControl w:val="0"/>
        <w:spacing w:after="120" w:line="240" w:lineRule="auto"/>
        <w:jc w:val="both"/>
        <w:rPr>
          <w:rFonts w:ascii="Trade Gothic LT Std" w:eastAsia="Times New Roman" w:hAnsi="Trade Gothic LT Std" w:cs="Arial"/>
          <w:color w:val="000000"/>
          <w:kern w:val="28"/>
          <w:sz w:val="20"/>
          <w:szCs w:val="20"/>
          <w:lang w:val="fr-BE" w:eastAsia="fr-FR"/>
          <w14:cntxtAlts/>
        </w:rPr>
      </w:pPr>
      <w:r w:rsidRPr="00825FBE">
        <w:rPr>
          <w:rFonts w:ascii="Trade Gothic LT Std" w:eastAsia="Times New Roman" w:hAnsi="Trade Gothic LT Std" w:cs="Arial"/>
          <w:color w:val="000000"/>
          <w:kern w:val="28"/>
          <w:sz w:val="20"/>
          <w:szCs w:val="20"/>
          <w:u w:val="single"/>
          <w:lang w:val="fr-BE" w:eastAsia="fr-FR"/>
          <w14:cntxtAlts/>
        </w:rPr>
        <w:t>Article 5 : Application de nos conditions générales</w:t>
      </w:r>
      <w:r w:rsidRPr="00825FBE">
        <w:rPr>
          <w:rFonts w:ascii="Trade Gothic LT Std" w:eastAsia="Times New Roman" w:hAnsi="Trade Gothic LT Std" w:cs="Arial"/>
          <w:color w:val="000000"/>
          <w:kern w:val="28"/>
          <w:sz w:val="20"/>
          <w:szCs w:val="20"/>
          <w:lang w:val="fr-BE" w:eastAsia="fr-FR"/>
          <w14:cntxtAlts/>
        </w:rPr>
        <w:t> :</w:t>
      </w:r>
    </w:p>
    <w:p w14:paraId="2EDDA543" w14:textId="04CDA4D7" w:rsidR="006A2733" w:rsidRPr="00825FBE" w:rsidRDefault="006A2733" w:rsidP="006A2733">
      <w:pPr>
        <w:widowControl w:val="0"/>
        <w:spacing w:after="120" w:line="240" w:lineRule="auto"/>
        <w:jc w:val="both"/>
        <w:rPr>
          <w:rFonts w:ascii="Trade Gothic LT Std" w:eastAsia="Times New Roman" w:hAnsi="Trade Gothic LT Std" w:cs="Arial"/>
          <w:color w:val="000000"/>
          <w:kern w:val="28"/>
          <w:sz w:val="20"/>
          <w:szCs w:val="20"/>
          <w:lang w:val="fr-BE" w:eastAsia="fr-FR"/>
          <w14:cntxtAlts/>
        </w:rPr>
      </w:pPr>
      <w:r w:rsidRPr="00825FBE">
        <w:rPr>
          <w:rFonts w:ascii="Trade Gothic LT Std" w:eastAsia="Times New Roman" w:hAnsi="Trade Gothic LT Std" w:cs="Arial"/>
          <w:color w:val="000000"/>
          <w:kern w:val="28"/>
          <w:sz w:val="20"/>
          <w:szCs w:val="20"/>
          <w:lang w:val="fr-BE" w:eastAsia="fr-FR"/>
          <w14:cntxtAlts/>
        </w:rPr>
        <w:t xml:space="preserve">Seules, les conditions générales des Centres IFAPME de la province de Liège sont d’application. Les conditions générales et particulières du client sont dans tous </w:t>
      </w:r>
      <w:r w:rsidR="00CA0674" w:rsidRPr="00825FBE">
        <w:rPr>
          <w:rFonts w:ascii="Trade Gothic LT Std" w:eastAsia="Times New Roman" w:hAnsi="Trade Gothic LT Std" w:cs="Arial"/>
          <w:color w:val="000000"/>
          <w:kern w:val="28"/>
          <w:sz w:val="20"/>
          <w:szCs w:val="20"/>
          <w:lang w:val="fr-BE" w:eastAsia="fr-FR"/>
          <w14:cntxtAlts/>
        </w:rPr>
        <w:t>les cas considérés</w:t>
      </w:r>
      <w:r w:rsidRPr="00825FBE">
        <w:rPr>
          <w:rFonts w:ascii="Trade Gothic LT Std" w:eastAsia="Times New Roman" w:hAnsi="Trade Gothic LT Std" w:cs="Arial"/>
          <w:color w:val="000000"/>
          <w:kern w:val="28"/>
          <w:sz w:val="20"/>
          <w:szCs w:val="20"/>
          <w:lang w:val="fr-BE" w:eastAsia="fr-FR"/>
          <w14:cntxtAlts/>
        </w:rPr>
        <w:t xml:space="preserve"> comme nulles et non avenues. Les présentes conditions générales (entrant en vigueur en date du 1</w:t>
      </w:r>
      <w:r w:rsidRPr="00825FBE">
        <w:rPr>
          <w:rFonts w:ascii="Trade Gothic LT Std" w:eastAsia="Times New Roman" w:hAnsi="Trade Gothic LT Std" w:cs="Arial"/>
          <w:color w:val="000000"/>
          <w:kern w:val="28"/>
          <w:sz w:val="20"/>
          <w:szCs w:val="20"/>
          <w:vertAlign w:val="superscript"/>
          <w:lang w:val="fr-BE" w:eastAsia="fr-FR"/>
          <w14:cntxtAlts/>
        </w:rPr>
        <w:t>er</w:t>
      </w:r>
      <w:r w:rsidRPr="00825FBE">
        <w:rPr>
          <w:rFonts w:ascii="Trade Gothic LT Std" w:eastAsia="Times New Roman" w:hAnsi="Trade Gothic LT Std" w:cs="Arial"/>
          <w:color w:val="000000"/>
          <w:kern w:val="28"/>
          <w:sz w:val="20"/>
          <w:szCs w:val="20"/>
          <w:lang w:val="fr-BE" w:eastAsia="fr-FR"/>
          <w14:cntxtAlts/>
        </w:rPr>
        <w:t xml:space="preserve"> septembre 2013) annulent et remplacent les précédentes.</w:t>
      </w:r>
    </w:p>
    <w:p w14:paraId="0819C659" w14:textId="77777777" w:rsidR="006A2733" w:rsidRPr="00825FBE" w:rsidRDefault="006A2733" w:rsidP="006A2733">
      <w:pPr>
        <w:widowControl w:val="0"/>
        <w:spacing w:after="120" w:line="240" w:lineRule="auto"/>
        <w:jc w:val="both"/>
        <w:rPr>
          <w:rFonts w:ascii="Trade Gothic LT Std" w:eastAsia="Times New Roman" w:hAnsi="Trade Gothic LT Std" w:cs="Arial"/>
          <w:color w:val="000000"/>
          <w:kern w:val="28"/>
          <w:sz w:val="20"/>
          <w:szCs w:val="20"/>
          <w:lang w:val="fr-BE" w:eastAsia="fr-FR"/>
          <w14:cntxtAlts/>
        </w:rPr>
      </w:pPr>
      <w:r w:rsidRPr="00825FBE">
        <w:rPr>
          <w:rFonts w:ascii="Trade Gothic LT Std" w:eastAsia="Times New Roman" w:hAnsi="Trade Gothic LT Std" w:cs="Arial"/>
          <w:color w:val="000000"/>
          <w:kern w:val="28"/>
          <w:sz w:val="20"/>
          <w:szCs w:val="20"/>
          <w:u w:val="single"/>
          <w:lang w:val="fr-BE" w:eastAsia="fr-FR"/>
          <w14:cntxtAlts/>
        </w:rPr>
        <w:t>Article 6 : Litige</w:t>
      </w:r>
      <w:r w:rsidRPr="00825FBE">
        <w:rPr>
          <w:rFonts w:ascii="Trade Gothic LT Std" w:eastAsia="Times New Roman" w:hAnsi="Trade Gothic LT Std" w:cs="Arial"/>
          <w:color w:val="000000"/>
          <w:kern w:val="28"/>
          <w:sz w:val="20"/>
          <w:szCs w:val="20"/>
          <w:lang w:val="fr-BE" w:eastAsia="fr-FR"/>
          <w14:cntxtAlts/>
        </w:rPr>
        <w:t> :</w:t>
      </w:r>
    </w:p>
    <w:p w14:paraId="5FDAF0FD" w14:textId="77777777" w:rsidR="006A2733" w:rsidRPr="00825FBE" w:rsidRDefault="006A2733" w:rsidP="006A2733">
      <w:pPr>
        <w:widowControl w:val="0"/>
        <w:spacing w:after="200" w:line="273" w:lineRule="auto"/>
        <w:jc w:val="both"/>
        <w:rPr>
          <w:rFonts w:ascii="Trade Gothic LT Std" w:eastAsia="Times New Roman" w:hAnsi="Trade Gothic LT Std" w:cs="Arial"/>
          <w:color w:val="000000"/>
          <w:kern w:val="28"/>
          <w:sz w:val="20"/>
          <w:szCs w:val="20"/>
          <w:lang w:val="fr-BE" w:eastAsia="fr-FR"/>
          <w14:cntxtAlts/>
        </w:rPr>
      </w:pPr>
      <w:r w:rsidRPr="00825FBE">
        <w:rPr>
          <w:rFonts w:ascii="Trade Gothic LT Std" w:eastAsia="Times New Roman" w:hAnsi="Trade Gothic LT Std" w:cs="Arial"/>
          <w:color w:val="000000"/>
          <w:kern w:val="28"/>
          <w:sz w:val="20"/>
          <w:szCs w:val="20"/>
          <w:lang w:val="fr-BE" w:eastAsia="fr-FR"/>
          <w14:cntxtAlts/>
        </w:rPr>
        <w:t>En cas de litige, seuls, les tribunaux de Liège sont compétents. </w:t>
      </w:r>
    </w:p>
    <w:p w14:paraId="6D5BFDA3" w14:textId="77777777" w:rsidR="006A2733" w:rsidRPr="00825FBE" w:rsidRDefault="006A2733" w:rsidP="006A2733">
      <w:pPr>
        <w:rPr>
          <w:rFonts w:ascii="Trade Gothic LT Std" w:hAnsi="Trade Gothic LT Std"/>
          <w:sz w:val="20"/>
          <w:szCs w:val="20"/>
          <w:lang w:val="fr-BE"/>
        </w:rPr>
      </w:pPr>
    </w:p>
    <w:p w14:paraId="136135BD" w14:textId="77777777" w:rsidR="00475D3C" w:rsidRPr="00825FBE" w:rsidRDefault="00475D3C">
      <w:pPr>
        <w:rPr>
          <w:rFonts w:ascii="Trade Gothic LT Std" w:hAnsi="Trade Gothic LT Std"/>
          <w:sz w:val="20"/>
          <w:szCs w:val="20"/>
          <w:lang w:val="fr-BE"/>
        </w:rPr>
      </w:pPr>
    </w:p>
    <w:sectPr w:rsidR="00475D3C" w:rsidRPr="00825FBE" w:rsidSect="00F8501C">
      <w:pgSz w:w="11906" w:h="16838"/>
      <w:pgMar w:top="709" w:right="991"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e Gothic LT Std">
    <w:altName w:val="Courier New"/>
    <w:panose1 w:val="00000000000000000000"/>
    <w:charset w:val="00"/>
    <w:family w:val="modern"/>
    <w:notTrueType/>
    <w:pitch w:val="variable"/>
    <w:sig w:usb0="00000003"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801C80"/>
    <w:multiLevelType w:val="hybridMultilevel"/>
    <w:tmpl w:val="FA423EB6"/>
    <w:lvl w:ilvl="0" w:tplc="701C4412">
      <w:numFmt w:val="bullet"/>
      <w:lvlText w:val="-"/>
      <w:lvlJc w:val="left"/>
      <w:pPr>
        <w:ind w:left="720" w:hanging="360"/>
      </w:pPr>
      <w:rPr>
        <w:rFonts w:ascii="Trade Gothic LT Std" w:eastAsia="Times New Roman" w:hAnsi="Trade Gothic LT Std"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93A40"/>
    <w:multiLevelType w:val="hybridMultilevel"/>
    <w:tmpl w:val="DE18BDAC"/>
    <w:lvl w:ilvl="0" w:tplc="F3A23A02">
      <w:start w:val="5"/>
      <w:numFmt w:val="bullet"/>
      <w:lvlText w:val=""/>
      <w:lvlJc w:val="left"/>
      <w:pPr>
        <w:ind w:left="1245" w:hanging="480"/>
      </w:pPr>
      <w:rPr>
        <w:rFonts w:ascii="Symbol" w:eastAsiaTheme="minorHAnsi" w:hAnsi="Symbol" w:cstheme="minorBidi" w:hint="default"/>
      </w:rPr>
    </w:lvl>
    <w:lvl w:ilvl="1" w:tplc="08130003" w:tentative="1">
      <w:start w:val="1"/>
      <w:numFmt w:val="bullet"/>
      <w:lvlText w:val="o"/>
      <w:lvlJc w:val="left"/>
      <w:pPr>
        <w:ind w:left="1845" w:hanging="360"/>
      </w:pPr>
      <w:rPr>
        <w:rFonts w:ascii="Courier New" w:hAnsi="Courier New" w:cs="Courier New" w:hint="default"/>
      </w:rPr>
    </w:lvl>
    <w:lvl w:ilvl="2" w:tplc="08130005" w:tentative="1">
      <w:start w:val="1"/>
      <w:numFmt w:val="bullet"/>
      <w:lvlText w:val=""/>
      <w:lvlJc w:val="left"/>
      <w:pPr>
        <w:ind w:left="2565" w:hanging="360"/>
      </w:pPr>
      <w:rPr>
        <w:rFonts w:ascii="Wingdings" w:hAnsi="Wingdings" w:hint="default"/>
      </w:rPr>
    </w:lvl>
    <w:lvl w:ilvl="3" w:tplc="08130001" w:tentative="1">
      <w:start w:val="1"/>
      <w:numFmt w:val="bullet"/>
      <w:lvlText w:val=""/>
      <w:lvlJc w:val="left"/>
      <w:pPr>
        <w:ind w:left="3285" w:hanging="360"/>
      </w:pPr>
      <w:rPr>
        <w:rFonts w:ascii="Symbol" w:hAnsi="Symbol" w:hint="default"/>
      </w:rPr>
    </w:lvl>
    <w:lvl w:ilvl="4" w:tplc="08130003" w:tentative="1">
      <w:start w:val="1"/>
      <w:numFmt w:val="bullet"/>
      <w:lvlText w:val="o"/>
      <w:lvlJc w:val="left"/>
      <w:pPr>
        <w:ind w:left="4005" w:hanging="360"/>
      </w:pPr>
      <w:rPr>
        <w:rFonts w:ascii="Courier New" w:hAnsi="Courier New" w:cs="Courier New" w:hint="default"/>
      </w:rPr>
    </w:lvl>
    <w:lvl w:ilvl="5" w:tplc="08130005" w:tentative="1">
      <w:start w:val="1"/>
      <w:numFmt w:val="bullet"/>
      <w:lvlText w:val=""/>
      <w:lvlJc w:val="left"/>
      <w:pPr>
        <w:ind w:left="4725" w:hanging="360"/>
      </w:pPr>
      <w:rPr>
        <w:rFonts w:ascii="Wingdings" w:hAnsi="Wingdings" w:hint="default"/>
      </w:rPr>
    </w:lvl>
    <w:lvl w:ilvl="6" w:tplc="08130001" w:tentative="1">
      <w:start w:val="1"/>
      <w:numFmt w:val="bullet"/>
      <w:lvlText w:val=""/>
      <w:lvlJc w:val="left"/>
      <w:pPr>
        <w:ind w:left="5445" w:hanging="360"/>
      </w:pPr>
      <w:rPr>
        <w:rFonts w:ascii="Symbol" w:hAnsi="Symbol" w:hint="default"/>
      </w:rPr>
    </w:lvl>
    <w:lvl w:ilvl="7" w:tplc="08130003" w:tentative="1">
      <w:start w:val="1"/>
      <w:numFmt w:val="bullet"/>
      <w:lvlText w:val="o"/>
      <w:lvlJc w:val="left"/>
      <w:pPr>
        <w:ind w:left="6165" w:hanging="360"/>
      </w:pPr>
      <w:rPr>
        <w:rFonts w:ascii="Courier New" w:hAnsi="Courier New" w:cs="Courier New" w:hint="default"/>
      </w:rPr>
    </w:lvl>
    <w:lvl w:ilvl="8" w:tplc="08130005" w:tentative="1">
      <w:start w:val="1"/>
      <w:numFmt w:val="bullet"/>
      <w:lvlText w:val=""/>
      <w:lvlJc w:val="left"/>
      <w:pPr>
        <w:ind w:left="6885" w:hanging="360"/>
      </w:pPr>
      <w:rPr>
        <w:rFonts w:ascii="Wingdings" w:hAnsi="Wingdings" w:hint="default"/>
      </w:rPr>
    </w:lvl>
  </w:abstractNum>
  <w:abstractNum w:abstractNumId="2" w15:restartNumberingAfterBreak="0">
    <w:nsid w:val="3B097538"/>
    <w:multiLevelType w:val="hybridMultilevel"/>
    <w:tmpl w:val="B2D2C454"/>
    <w:lvl w:ilvl="0" w:tplc="9910720C">
      <w:numFmt w:val="bullet"/>
      <w:lvlText w:val="-"/>
      <w:lvlJc w:val="left"/>
      <w:pPr>
        <w:ind w:left="720" w:hanging="360"/>
      </w:pPr>
      <w:rPr>
        <w:rFonts w:ascii="Trade Gothic LT Std" w:eastAsia="Times New Roman" w:hAnsi="Trade Gothic LT Std"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92642C"/>
    <w:multiLevelType w:val="hybridMultilevel"/>
    <w:tmpl w:val="F9ACFF80"/>
    <w:lvl w:ilvl="0" w:tplc="E81C1A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B4329E1"/>
    <w:multiLevelType w:val="hybridMultilevel"/>
    <w:tmpl w:val="81726EFE"/>
    <w:lvl w:ilvl="0" w:tplc="62E8B464">
      <w:start w:val="1"/>
      <w:numFmt w:val="bullet"/>
      <w:lvlText w:val="o"/>
      <w:lvlJc w:val="left"/>
      <w:pPr>
        <w:ind w:left="785" w:hanging="360"/>
      </w:pPr>
      <w:rPr>
        <w:rFonts w:ascii="Courier New" w:hAnsi="Courier New" w:cs="Courier New" w:hint="default"/>
        <w:b w:val="0"/>
        <w:i w:val="0"/>
        <w:sz w:val="20"/>
        <w:szCs w:val="20"/>
      </w:rPr>
    </w:lvl>
    <w:lvl w:ilvl="1" w:tplc="080C0003" w:tentative="1">
      <w:start w:val="1"/>
      <w:numFmt w:val="bullet"/>
      <w:lvlText w:val="o"/>
      <w:lvlJc w:val="left"/>
      <w:pPr>
        <w:ind w:left="2572" w:hanging="360"/>
      </w:pPr>
      <w:rPr>
        <w:rFonts w:ascii="Courier New" w:hAnsi="Courier New" w:cs="Courier New" w:hint="default"/>
      </w:rPr>
    </w:lvl>
    <w:lvl w:ilvl="2" w:tplc="080C0005" w:tentative="1">
      <w:start w:val="1"/>
      <w:numFmt w:val="bullet"/>
      <w:lvlText w:val=""/>
      <w:lvlJc w:val="left"/>
      <w:pPr>
        <w:ind w:left="3292" w:hanging="360"/>
      </w:pPr>
      <w:rPr>
        <w:rFonts w:ascii="Wingdings" w:hAnsi="Wingdings" w:hint="default"/>
      </w:rPr>
    </w:lvl>
    <w:lvl w:ilvl="3" w:tplc="080C0001" w:tentative="1">
      <w:start w:val="1"/>
      <w:numFmt w:val="bullet"/>
      <w:lvlText w:val=""/>
      <w:lvlJc w:val="left"/>
      <w:pPr>
        <w:ind w:left="4012" w:hanging="360"/>
      </w:pPr>
      <w:rPr>
        <w:rFonts w:ascii="Symbol" w:hAnsi="Symbol" w:hint="default"/>
      </w:rPr>
    </w:lvl>
    <w:lvl w:ilvl="4" w:tplc="080C0003" w:tentative="1">
      <w:start w:val="1"/>
      <w:numFmt w:val="bullet"/>
      <w:lvlText w:val="o"/>
      <w:lvlJc w:val="left"/>
      <w:pPr>
        <w:ind w:left="4732" w:hanging="360"/>
      </w:pPr>
      <w:rPr>
        <w:rFonts w:ascii="Courier New" w:hAnsi="Courier New" w:cs="Courier New" w:hint="default"/>
      </w:rPr>
    </w:lvl>
    <w:lvl w:ilvl="5" w:tplc="080C0005" w:tentative="1">
      <w:start w:val="1"/>
      <w:numFmt w:val="bullet"/>
      <w:lvlText w:val=""/>
      <w:lvlJc w:val="left"/>
      <w:pPr>
        <w:ind w:left="5452" w:hanging="360"/>
      </w:pPr>
      <w:rPr>
        <w:rFonts w:ascii="Wingdings" w:hAnsi="Wingdings" w:hint="default"/>
      </w:rPr>
    </w:lvl>
    <w:lvl w:ilvl="6" w:tplc="080C0001" w:tentative="1">
      <w:start w:val="1"/>
      <w:numFmt w:val="bullet"/>
      <w:lvlText w:val=""/>
      <w:lvlJc w:val="left"/>
      <w:pPr>
        <w:ind w:left="6172" w:hanging="360"/>
      </w:pPr>
      <w:rPr>
        <w:rFonts w:ascii="Symbol" w:hAnsi="Symbol" w:hint="default"/>
      </w:rPr>
    </w:lvl>
    <w:lvl w:ilvl="7" w:tplc="080C0003" w:tentative="1">
      <w:start w:val="1"/>
      <w:numFmt w:val="bullet"/>
      <w:lvlText w:val="o"/>
      <w:lvlJc w:val="left"/>
      <w:pPr>
        <w:ind w:left="6892" w:hanging="360"/>
      </w:pPr>
      <w:rPr>
        <w:rFonts w:ascii="Courier New" w:hAnsi="Courier New" w:cs="Courier New" w:hint="default"/>
      </w:rPr>
    </w:lvl>
    <w:lvl w:ilvl="8" w:tplc="080C0005" w:tentative="1">
      <w:start w:val="1"/>
      <w:numFmt w:val="bullet"/>
      <w:lvlText w:val=""/>
      <w:lvlJc w:val="left"/>
      <w:pPr>
        <w:ind w:left="7612"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EC1"/>
    <w:rsid w:val="00000DAA"/>
    <w:rsid w:val="0002762A"/>
    <w:rsid w:val="00034FA5"/>
    <w:rsid w:val="00040122"/>
    <w:rsid w:val="00043B83"/>
    <w:rsid w:val="00045A6C"/>
    <w:rsid w:val="00072EAF"/>
    <w:rsid w:val="00075D05"/>
    <w:rsid w:val="000825B3"/>
    <w:rsid w:val="00093C3E"/>
    <w:rsid w:val="000C46CA"/>
    <w:rsid w:val="000D1AC4"/>
    <w:rsid w:val="00182393"/>
    <w:rsid w:val="001A0045"/>
    <w:rsid w:val="001C071E"/>
    <w:rsid w:val="001C290F"/>
    <w:rsid w:val="00210295"/>
    <w:rsid w:val="00230F7A"/>
    <w:rsid w:val="00236EC1"/>
    <w:rsid w:val="00271A45"/>
    <w:rsid w:val="002962C1"/>
    <w:rsid w:val="002F614E"/>
    <w:rsid w:val="00313BC5"/>
    <w:rsid w:val="00381C19"/>
    <w:rsid w:val="00382906"/>
    <w:rsid w:val="003A7FA2"/>
    <w:rsid w:val="003B0140"/>
    <w:rsid w:val="003C3ED8"/>
    <w:rsid w:val="003E3348"/>
    <w:rsid w:val="00420E39"/>
    <w:rsid w:val="00451FD3"/>
    <w:rsid w:val="00473190"/>
    <w:rsid w:val="00475D3C"/>
    <w:rsid w:val="00482EDD"/>
    <w:rsid w:val="004B613E"/>
    <w:rsid w:val="004D78C7"/>
    <w:rsid w:val="004E7A1F"/>
    <w:rsid w:val="004F0503"/>
    <w:rsid w:val="005029CF"/>
    <w:rsid w:val="00505563"/>
    <w:rsid w:val="0051692A"/>
    <w:rsid w:val="00536B5C"/>
    <w:rsid w:val="00557F31"/>
    <w:rsid w:val="00584F89"/>
    <w:rsid w:val="005879C5"/>
    <w:rsid w:val="005A6046"/>
    <w:rsid w:val="005B7680"/>
    <w:rsid w:val="005C118B"/>
    <w:rsid w:val="005E280C"/>
    <w:rsid w:val="005E7EB1"/>
    <w:rsid w:val="005F2C32"/>
    <w:rsid w:val="005F47CD"/>
    <w:rsid w:val="005F79ED"/>
    <w:rsid w:val="00604BD8"/>
    <w:rsid w:val="0061797D"/>
    <w:rsid w:val="00626749"/>
    <w:rsid w:val="006272D2"/>
    <w:rsid w:val="00632FE8"/>
    <w:rsid w:val="00641149"/>
    <w:rsid w:val="00643DCF"/>
    <w:rsid w:val="006501C2"/>
    <w:rsid w:val="00657155"/>
    <w:rsid w:val="0067326C"/>
    <w:rsid w:val="00686CCC"/>
    <w:rsid w:val="006A2733"/>
    <w:rsid w:val="006B58CD"/>
    <w:rsid w:val="006C0C3C"/>
    <w:rsid w:val="006D3EF3"/>
    <w:rsid w:val="006D611B"/>
    <w:rsid w:val="00712B1E"/>
    <w:rsid w:val="00725296"/>
    <w:rsid w:val="00733C34"/>
    <w:rsid w:val="00747E87"/>
    <w:rsid w:val="00760FDC"/>
    <w:rsid w:val="007B7C6D"/>
    <w:rsid w:val="007D3D3C"/>
    <w:rsid w:val="007D6420"/>
    <w:rsid w:val="007E79AA"/>
    <w:rsid w:val="007F206F"/>
    <w:rsid w:val="007F4A18"/>
    <w:rsid w:val="00806140"/>
    <w:rsid w:val="00810D89"/>
    <w:rsid w:val="008121E2"/>
    <w:rsid w:val="00814E5B"/>
    <w:rsid w:val="00825FBE"/>
    <w:rsid w:val="00836CD4"/>
    <w:rsid w:val="00873366"/>
    <w:rsid w:val="00897678"/>
    <w:rsid w:val="00925A12"/>
    <w:rsid w:val="0093684C"/>
    <w:rsid w:val="0094758C"/>
    <w:rsid w:val="00962F74"/>
    <w:rsid w:val="00977C4C"/>
    <w:rsid w:val="009A0E7F"/>
    <w:rsid w:val="009A7C5B"/>
    <w:rsid w:val="009F52FC"/>
    <w:rsid w:val="00A422DB"/>
    <w:rsid w:val="00A54B97"/>
    <w:rsid w:val="00A572A9"/>
    <w:rsid w:val="00A75D6A"/>
    <w:rsid w:val="00AF3373"/>
    <w:rsid w:val="00B20C15"/>
    <w:rsid w:val="00B24CAE"/>
    <w:rsid w:val="00B41C9E"/>
    <w:rsid w:val="00B51B99"/>
    <w:rsid w:val="00B62C88"/>
    <w:rsid w:val="00B655F8"/>
    <w:rsid w:val="00BD5A32"/>
    <w:rsid w:val="00BE5E59"/>
    <w:rsid w:val="00BF43B5"/>
    <w:rsid w:val="00BF55C4"/>
    <w:rsid w:val="00BF6F4C"/>
    <w:rsid w:val="00C12A6A"/>
    <w:rsid w:val="00C352F7"/>
    <w:rsid w:val="00C87353"/>
    <w:rsid w:val="00CA0674"/>
    <w:rsid w:val="00CC47D7"/>
    <w:rsid w:val="00CD36A0"/>
    <w:rsid w:val="00D30C51"/>
    <w:rsid w:val="00D56B80"/>
    <w:rsid w:val="00D66A30"/>
    <w:rsid w:val="00D818CA"/>
    <w:rsid w:val="00DE1F1E"/>
    <w:rsid w:val="00E00E65"/>
    <w:rsid w:val="00E075F8"/>
    <w:rsid w:val="00E237C2"/>
    <w:rsid w:val="00E5579C"/>
    <w:rsid w:val="00E7248E"/>
    <w:rsid w:val="00EC018D"/>
    <w:rsid w:val="00EC05C2"/>
    <w:rsid w:val="00F37325"/>
    <w:rsid w:val="00F44772"/>
    <w:rsid w:val="00F627D2"/>
    <w:rsid w:val="00F661F0"/>
    <w:rsid w:val="00F8501C"/>
    <w:rsid w:val="00FA16ED"/>
    <w:rsid w:val="00FB2D4B"/>
    <w:rsid w:val="00FC572F"/>
    <w:rsid w:val="00FF603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FD7B8C"/>
  <w15:docId w15:val="{CCADE01C-8529-4420-871F-7D31889A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EC1"/>
  </w:style>
  <w:style w:type="paragraph" w:styleId="Titre3">
    <w:name w:val="heading 3"/>
    <w:basedOn w:val="Normal"/>
    <w:next w:val="Normal"/>
    <w:link w:val="Titre3Car"/>
    <w:uiPriority w:val="9"/>
    <w:unhideWhenUsed/>
    <w:qFormat/>
    <w:rsid w:val="00236E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236EC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36EC1"/>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236EC1"/>
    <w:rPr>
      <w:rFonts w:asciiTheme="majorHAnsi" w:eastAsiaTheme="majorEastAsia" w:hAnsiTheme="majorHAnsi" w:cstheme="majorBidi"/>
      <w:i/>
      <w:iCs/>
      <w:color w:val="2E74B5" w:themeColor="accent1" w:themeShade="BF"/>
    </w:rPr>
  </w:style>
  <w:style w:type="table" w:styleId="Grilledutableau">
    <w:name w:val="Table Grid"/>
    <w:basedOn w:val="TableauNormal"/>
    <w:uiPriority w:val="39"/>
    <w:rsid w:val="00E72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C0C3C"/>
    <w:rPr>
      <w:color w:val="0563C1" w:themeColor="hyperlink"/>
      <w:u w:val="single"/>
    </w:rPr>
  </w:style>
  <w:style w:type="paragraph" w:styleId="NormalWeb">
    <w:name w:val="Normal (Web)"/>
    <w:basedOn w:val="Normal"/>
    <w:uiPriority w:val="99"/>
    <w:unhideWhenUsed/>
    <w:rsid w:val="006C0C3C"/>
    <w:rPr>
      <w:rFonts w:ascii="Times New Roman" w:hAnsi="Times New Roman" w:cs="Times New Roman"/>
      <w:sz w:val="24"/>
      <w:szCs w:val="24"/>
    </w:rPr>
  </w:style>
  <w:style w:type="character" w:customStyle="1" w:styleId="eph">
    <w:name w:val="_eph"/>
    <w:basedOn w:val="Policepardfaut"/>
    <w:rsid w:val="006C0C3C"/>
  </w:style>
  <w:style w:type="character" w:styleId="Accentuation">
    <w:name w:val="Emphasis"/>
    <w:basedOn w:val="Policepardfaut"/>
    <w:uiPriority w:val="20"/>
    <w:qFormat/>
    <w:rsid w:val="00810D89"/>
    <w:rPr>
      <w:i/>
      <w:iCs/>
    </w:rPr>
  </w:style>
  <w:style w:type="paragraph" w:styleId="Textedebulles">
    <w:name w:val="Balloon Text"/>
    <w:basedOn w:val="Normal"/>
    <w:link w:val="TextedebullesCar"/>
    <w:uiPriority w:val="99"/>
    <w:semiHidden/>
    <w:unhideWhenUsed/>
    <w:rsid w:val="0002762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762A"/>
    <w:rPr>
      <w:rFonts w:ascii="Segoe UI" w:hAnsi="Segoe UI" w:cs="Segoe UI"/>
      <w:sz w:val="18"/>
      <w:szCs w:val="18"/>
    </w:rPr>
  </w:style>
  <w:style w:type="paragraph" w:styleId="Paragraphedeliste">
    <w:name w:val="List Paragraph"/>
    <w:basedOn w:val="Normal"/>
    <w:uiPriority w:val="34"/>
    <w:qFormat/>
    <w:rsid w:val="009A0E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2448">
      <w:bodyDiv w:val="1"/>
      <w:marLeft w:val="0"/>
      <w:marRight w:val="0"/>
      <w:marTop w:val="0"/>
      <w:marBottom w:val="0"/>
      <w:divBdr>
        <w:top w:val="none" w:sz="0" w:space="0" w:color="auto"/>
        <w:left w:val="none" w:sz="0" w:space="0" w:color="auto"/>
        <w:bottom w:val="none" w:sz="0" w:space="0" w:color="auto"/>
        <w:right w:val="none" w:sz="0" w:space="0" w:color="auto"/>
      </w:divBdr>
    </w:div>
    <w:div w:id="515578156">
      <w:bodyDiv w:val="1"/>
      <w:marLeft w:val="0"/>
      <w:marRight w:val="0"/>
      <w:marTop w:val="0"/>
      <w:marBottom w:val="0"/>
      <w:divBdr>
        <w:top w:val="none" w:sz="0" w:space="0" w:color="auto"/>
        <w:left w:val="none" w:sz="0" w:space="0" w:color="auto"/>
        <w:bottom w:val="none" w:sz="0" w:space="0" w:color="auto"/>
        <w:right w:val="none" w:sz="0" w:space="0" w:color="auto"/>
      </w:divBdr>
      <w:divsChild>
        <w:div w:id="414398099">
          <w:marLeft w:val="0"/>
          <w:marRight w:val="0"/>
          <w:marTop w:val="0"/>
          <w:marBottom w:val="0"/>
          <w:divBdr>
            <w:top w:val="none" w:sz="0" w:space="0" w:color="auto"/>
            <w:left w:val="none" w:sz="0" w:space="0" w:color="auto"/>
            <w:bottom w:val="none" w:sz="0" w:space="0" w:color="auto"/>
            <w:right w:val="none" w:sz="0" w:space="0" w:color="auto"/>
          </w:divBdr>
          <w:divsChild>
            <w:div w:id="1156728264">
              <w:marLeft w:val="0"/>
              <w:marRight w:val="0"/>
              <w:marTop w:val="0"/>
              <w:marBottom w:val="0"/>
              <w:divBdr>
                <w:top w:val="none" w:sz="0" w:space="0" w:color="auto"/>
                <w:left w:val="none" w:sz="0" w:space="0" w:color="auto"/>
                <w:bottom w:val="none" w:sz="0" w:space="0" w:color="auto"/>
                <w:right w:val="none" w:sz="0" w:space="0" w:color="auto"/>
              </w:divBdr>
              <w:divsChild>
                <w:div w:id="49889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03037">
          <w:marLeft w:val="0"/>
          <w:marRight w:val="0"/>
          <w:marTop w:val="0"/>
          <w:marBottom w:val="0"/>
          <w:divBdr>
            <w:top w:val="none" w:sz="0" w:space="0" w:color="auto"/>
            <w:left w:val="none" w:sz="0" w:space="0" w:color="auto"/>
            <w:bottom w:val="none" w:sz="0" w:space="0" w:color="auto"/>
            <w:right w:val="none" w:sz="0" w:space="0" w:color="auto"/>
          </w:divBdr>
          <w:divsChild>
            <w:div w:id="19278472">
              <w:marLeft w:val="0"/>
              <w:marRight w:val="0"/>
              <w:marTop w:val="0"/>
              <w:marBottom w:val="0"/>
              <w:divBdr>
                <w:top w:val="none" w:sz="0" w:space="0" w:color="auto"/>
                <w:left w:val="none" w:sz="0" w:space="0" w:color="auto"/>
                <w:bottom w:val="none" w:sz="0" w:space="0" w:color="auto"/>
                <w:right w:val="none" w:sz="0" w:space="0" w:color="auto"/>
              </w:divBdr>
              <w:divsChild>
                <w:div w:id="105254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916626">
      <w:bodyDiv w:val="1"/>
      <w:marLeft w:val="0"/>
      <w:marRight w:val="0"/>
      <w:marTop w:val="0"/>
      <w:marBottom w:val="0"/>
      <w:divBdr>
        <w:top w:val="none" w:sz="0" w:space="0" w:color="auto"/>
        <w:left w:val="none" w:sz="0" w:space="0" w:color="auto"/>
        <w:bottom w:val="none" w:sz="0" w:space="0" w:color="auto"/>
        <w:right w:val="none" w:sz="0" w:space="0" w:color="auto"/>
      </w:divBdr>
      <w:divsChild>
        <w:div w:id="1111779704">
          <w:marLeft w:val="0"/>
          <w:marRight w:val="0"/>
          <w:marTop w:val="0"/>
          <w:marBottom w:val="0"/>
          <w:divBdr>
            <w:top w:val="none" w:sz="0" w:space="0" w:color="auto"/>
            <w:left w:val="none" w:sz="0" w:space="0" w:color="auto"/>
            <w:bottom w:val="none" w:sz="0" w:space="0" w:color="auto"/>
            <w:right w:val="none" w:sz="0" w:space="0" w:color="auto"/>
          </w:divBdr>
          <w:divsChild>
            <w:div w:id="1984654622">
              <w:marLeft w:val="0"/>
              <w:marRight w:val="0"/>
              <w:marTop w:val="0"/>
              <w:marBottom w:val="0"/>
              <w:divBdr>
                <w:top w:val="none" w:sz="0" w:space="0" w:color="auto"/>
                <w:left w:val="none" w:sz="0" w:space="0" w:color="auto"/>
                <w:bottom w:val="none" w:sz="0" w:space="0" w:color="auto"/>
                <w:right w:val="none" w:sz="0" w:space="0" w:color="auto"/>
              </w:divBdr>
              <w:divsChild>
                <w:div w:id="205765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77955">
          <w:marLeft w:val="0"/>
          <w:marRight w:val="0"/>
          <w:marTop w:val="0"/>
          <w:marBottom w:val="0"/>
          <w:divBdr>
            <w:top w:val="none" w:sz="0" w:space="0" w:color="auto"/>
            <w:left w:val="none" w:sz="0" w:space="0" w:color="auto"/>
            <w:bottom w:val="none" w:sz="0" w:space="0" w:color="auto"/>
            <w:right w:val="none" w:sz="0" w:space="0" w:color="auto"/>
          </w:divBdr>
          <w:divsChild>
            <w:div w:id="1157962890">
              <w:marLeft w:val="0"/>
              <w:marRight w:val="0"/>
              <w:marTop w:val="0"/>
              <w:marBottom w:val="0"/>
              <w:divBdr>
                <w:top w:val="none" w:sz="0" w:space="0" w:color="auto"/>
                <w:left w:val="none" w:sz="0" w:space="0" w:color="auto"/>
                <w:bottom w:val="none" w:sz="0" w:space="0" w:color="auto"/>
                <w:right w:val="none" w:sz="0" w:space="0" w:color="auto"/>
              </w:divBdr>
              <w:divsChild>
                <w:div w:id="9225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41549">
      <w:bodyDiv w:val="1"/>
      <w:marLeft w:val="0"/>
      <w:marRight w:val="0"/>
      <w:marTop w:val="0"/>
      <w:marBottom w:val="0"/>
      <w:divBdr>
        <w:top w:val="none" w:sz="0" w:space="0" w:color="auto"/>
        <w:left w:val="none" w:sz="0" w:space="0" w:color="auto"/>
        <w:bottom w:val="none" w:sz="0" w:space="0" w:color="auto"/>
        <w:right w:val="none" w:sz="0" w:space="0" w:color="auto"/>
      </w:divBdr>
    </w:div>
    <w:div w:id="727996235">
      <w:bodyDiv w:val="1"/>
      <w:marLeft w:val="0"/>
      <w:marRight w:val="0"/>
      <w:marTop w:val="0"/>
      <w:marBottom w:val="0"/>
      <w:divBdr>
        <w:top w:val="none" w:sz="0" w:space="0" w:color="auto"/>
        <w:left w:val="none" w:sz="0" w:space="0" w:color="auto"/>
        <w:bottom w:val="none" w:sz="0" w:space="0" w:color="auto"/>
        <w:right w:val="none" w:sz="0" w:space="0" w:color="auto"/>
      </w:divBdr>
    </w:div>
    <w:div w:id="1045059512">
      <w:bodyDiv w:val="1"/>
      <w:marLeft w:val="0"/>
      <w:marRight w:val="0"/>
      <w:marTop w:val="0"/>
      <w:marBottom w:val="0"/>
      <w:divBdr>
        <w:top w:val="none" w:sz="0" w:space="0" w:color="auto"/>
        <w:left w:val="none" w:sz="0" w:space="0" w:color="auto"/>
        <w:bottom w:val="none" w:sz="0" w:space="0" w:color="auto"/>
        <w:right w:val="none" w:sz="0" w:space="0" w:color="auto"/>
      </w:divBdr>
    </w:div>
    <w:div w:id="1313028230">
      <w:bodyDiv w:val="1"/>
      <w:marLeft w:val="0"/>
      <w:marRight w:val="0"/>
      <w:marTop w:val="0"/>
      <w:marBottom w:val="0"/>
      <w:divBdr>
        <w:top w:val="none" w:sz="0" w:space="0" w:color="auto"/>
        <w:left w:val="none" w:sz="0" w:space="0" w:color="auto"/>
        <w:bottom w:val="none" w:sz="0" w:space="0" w:color="auto"/>
        <w:right w:val="none" w:sz="0" w:space="0" w:color="auto"/>
      </w:divBdr>
    </w:div>
    <w:div w:id="1449395075">
      <w:bodyDiv w:val="1"/>
      <w:marLeft w:val="0"/>
      <w:marRight w:val="0"/>
      <w:marTop w:val="0"/>
      <w:marBottom w:val="0"/>
      <w:divBdr>
        <w:top w:val="none" w:sz="0" w:space="0" w:color="auto"/>
        <w:left w:val="none" w:sz="0" w:space="0" w:color="auto"/>
        <w:bottom w:val="none" w:sz="0" w:space="0" w:color="auto"/>
        <w:right w:val="none" w:sz="0" w:space="0" w:color="auto"/>
      </w:divBdr>
    </w:div>
    <w:div w:id="1536386108">
      <w:bodyDiv w:val="1"/>
      <w:marLeft w:val="0"/>
      <w:marRight w:val="0"/>
      <w:marTop w:val="0"/>
      <w:marBottom w:val="0"/>
      <w:divBdr>
        <w:top w:val="none" w:sz="0" w:space="0" w:color="auto"/>
        <w:left w:val="none" w:sz="0" w:space="0" w:color="auto"/>
        <w:bottom w:val="none" w:sz="0" w:space="0" w:color="auto"/>
        <w:right w:val="none" w:sz="0" w:space="0" w:color="auto"/>
      </w:divBdr>
      <w:divsChild>
        <w:div w:id="1810052862">
          <w:marLeft w:val="0"/>
          <w:marRight w:val="0"/>
          <w:marTop w:val="0"/>
          <w:marBottom w:val="0"/>
          <w:divBdr>
            <w:top w:val="none" w:sz="0" w:space="0" w:color="auto"/>
            <w:left w:val="none" w:sz="0" w:space="0" w:color="auto"/>
            <w:bottom w:val="none" w:sz="0" w:space="0" w:color="auto"/>
            <w:right w:val="none" w:sz="0" w:space="0" w:color="auto"/>
          </w:divBdr>
          <w:divsChild>
            <w:div w:id="2107142572">
              <w:marLeft w:val="0"/>
              <w:marRight w:val="0"/>
              <w:marTop w:val="0"/>
              <w:marBottom w:val="0"/>
              <w:divBdr>
                <w:top w:val="none" w:sz="0" w:space="0" w:color="auto"/>
                <w:left w:val="none" w:sz="0" w:space="0" w:color="auto"/>
                <w:bottom w:val="none" w:sz="0" w:space="0" w:color="auto"/>
                <w:right w:val="none" w:sz="0" w:space="0" w:color="auto"/>
              </w:divBdr>
              <w:divsChild>
                <w:div w:id="128248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43925">
          <w:marLeft w:val="0"/>
          <w:marRight w:val="0"/>
          <w:marTop w:val="0"/>
          <w:marBottom w:val="0"/>
          <w:divBdr>
            <w:top w:val="none" w:sz="0" w:space="0" w:color="auto"/>
            <w:left w:val="none" w:sz="0" w:space="0" w:color="auto"/>
            <w:bottom w:val="none" w:sz="0" w:space="0" w:color="auto"/>
            <w:right w:val="none" w:sz="0" w:space="0" w:color="auto"/>
          </w:divBdr>
          <w:divsChild>
            <w:div w:id="148592705">
              <w:marLeft w:val="0"/>
              <w:marRight w:val="0"/>
              <w:marTop w:val="0"/>
              <w:marBottom w:val="0"/>
              <w:divBdr>
                <w:top w:val="none" w:sz="0" w:space="0" w:color="auto"/>
                <w:left w:val="none" w:sz="0" w:space="0" w:color="auto"/>
                <w:bottom w:val="none" w:sz="0" w:space="0" w:color="auto"/>
                <w:right w:val="none" w:sz="0" w:space="0" w:color="auto"/>
              </w:divBdr>
              <w:divsChild>
                <w:div w:id="109959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56632">
      <w:bodyDiv w:val="1"/>
      <w:marLeft w:val="0"/>
      <w:marRight w:val="0"/>
      <w:marTop w:val="0"/>
      <w:marBottom w:val="0"/>
      <w:divBdr>
        <w:top w:val="none" w:sz="0" w:space="0" w:color="auto"/>
        <w:left w:val="none" w:sz="0" w:space="0" w:color="auto"/>
        <w:bottom w:val="none" w:sz="0" w:space="0" w:color="auto"/>
        <w:right w:val="none" w:sz="0" w:space="0" w:color="auto"/>
      </w:divBdr>
    </w:div>
    <w:div w:id="1626278798">
      <w:bodyDiv w:val="1"/>
      <w:marLeft w:val="0"/>
      <w:marRight w:val="0"/>
      <w:marTop w:val="0"/>
      <w:marBottom w:val="0"/>
      <w:divBdr>
        <w:top w:val="none" w:sz="0" w:space="0" w:color="auto"/>
        <w:left w:val="none" w:sz="0" w:space="0" w:color="auto"/>
        <w:bottom w:val="none" w:sz="0" w:space="0" w:color="auto"/>
        <w:right w:val="none" w:sz="0" w:space="0" w:color="auto"/>
      </w:divBdr>
    </w:div>
    <w:div w:id="1680111417">
      <w:bodyDiv w:val="1"/>
      <w:marLeft w:val="0"/>
      <w:marRight w:val="0"/>
      <w:marTop w:val="0"/>
      <w:marBottom w:val="0"/>
      <w:divBdr>
        <w:top w:val="none" w:sz="0" w:space="0" w:color="auto"/>
        <w:left w:val="none" w:sz="0" w:space="0" w:color="auto"/>
        <w:bottom w:val="none" w:sz="0" w:space="0" w:color="auto"/>
        <w:right w:val="none" w:sz="0" w:space="0" w:color="auto"/>
      </w:divBdr>
    </w:div>
    <w:div w:id="1694265068">
      <w:bodyDiv w:val="1"/>
      <w:marLeft w:val="0"/>
      <w:marRight w:val="0"/>
      <w:marTop w:val="0"/>
      <w:marBottom w:val="0"/>
      <w:divBdr>
        <w:top w:val="none" w:sz="0" w:space="0" w:color="auto"/>
        <w:left w:val="none" w:sz="0" w:space="0" w:color="auto"/>
        <w:bottom w:val="none" w:sz="0" w:space="0" w:color="auto"/>
        <w:right w:val="none" w:sz="0" w:space="0" w:color="auto"/>
      </w:divBdr>
    </w:div>
    <w:div w:id="1707632684">
      <w:bodyDiv w:val="1"/>
      <w:marLeft w:val="0"/>
      <w:marRight w:val="0"/>
      <w:marTop w:val="0"/>
      <w:marBottom w:val="0"/>
      <w:divBdr>
        <w:top w:val="none" w:sz="0" w:space="0" w:color="auto"/>
        <w:left w:val="none" w:sz="0" w:space="0" w:color="auto"/>
        <w:bottom w:val="none" w:sz="0" w:space="0" w:color="auto"/>
        <w:right w:val="none" w:sz="0" w:space="0" w:color="auto"/>
      </w:divBdr>
    </w:div>
    <w:div w:id="1719938199">
      <w:bodyDiv w:val="1"/>
      <w:marLeft w:val="0"/>
      <w:marRight w:val="0"/>
      <w:marTop w:val="0"/>
      <w:marBottom w:val="0"/>
      <w:divBdr>
        <w:top w:val="none" w:sz="0" w:space="0" w:color="auto"/>
        <w:left w:val="none" w:sz="0" w:space="0" w:color="auto"/>
        <w:bottom w:val="none" w:sz="0" w:space="0" w:color="auto"/>
        <w:right w:val="none" w:sz="0" w:space="0" w:color="auto"/>
      </w:divBdr>
      <w:divsChild>
        <w:div w:id="947735908">
          <w:marLeft w:val="0"/>
          <w:marRight w:val="0"/>
          <w:marTop w:val="0"/>
          <w:marBottom w:val="0"/>
          <w:divBdr>
            <w:top w:val="none" w:sz="0" w:space="0" w:color="auto"/>
            <w:left w:val="none" w:sz="0" w:space="0" w:color="auto"/>
            <w:bottom w:val="none" w:sz="0" w:space="0" w:color="auto"/>
            <w:right w:val="none" w:sz="0" w:space="0" w:color="auto"/>
          </w:divBdr>
          <w:divsChild>
            <w:div w:id="2120759261">
              <w:marLeft w:val="0"/>
              <w:marRight w:val="0"/>
              <w:marTop w:val="0"/>
              <w:marBottom w:val="0"/>
              <w:divBdr>
                <w:top w:val="none" w:sz="0" w:space="0" w:color="auto"/>
                <w:left w:val="none" w:sz="0" w:space="0" w:color="auto"/>
                <w:bottom w:val="none" w:sz="0" w:space="0" w:color="auto"/>
                <w:right w:val="none" w:sz="0" w:space="0" w:color="auto"/>
              </w:divBdr>
              <w:divsChild>
                <w:div w:id="9613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582">
          <w:marLeft w:val="0"/>
          <w:marRight w:val="0"/>
          <w:marTop w:val="0"/>
          <w:marBottom w:val="0"/>
          <w:divBdr>
            <w:top w:val="none" w:sz="0" w:space="0" w:color="auto"/>
            <w:left w:val="none" w:sz="0" w:space="0" w:color="auto"/>
            <w:bottom w:val="none" w:sz="0" w:space="0" w:color="auto"/>
            <w:right w:val="none" w:sz="0" w:space="0" w:color="auto"/>
          </w:divBdr>
          <w:divsChild>
            <w:div w:id="153378614">
              <w:marLeft w:val="0"/>
              <w:marRight w:val="0"/>
              <w:marTop w:val="0"/>
              <w:marBottom w:val="0"/>
              <w:divBdr>
                <w:top w:val="none" w:sz="0" w:space="0" w:color="auto"/>
                <w:left w:val="none" w:sz="0" w:space="0" w:color="auto"/>
                <w:bottom w:val="none" w:sz="0" w:space="0" w:color="auto"/>
                <w:right w:val="none" w:sz="0" w:space="0" w:color="auto"/>
              </w:divBdr>
              <w:divsChild>
                <w:div w:id="10639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83531">
      <w:bodyDiv w:val="1"/>
      <w:marLeft w:val="0"/>
      <w:marRight w:val="0"/>
      <w:marTop w:val="0"/>
      <w:marBottom w:val="0"/>
      <w:divBdr>
        <w:top w:val="none" w:sz="0" w:space="0" w:color="auto"/>
        <w:left w:val="none" w:sz="0" w:space="0" w:color="auto"/>
        <w:bottom w:val="none" w:sz="0" w:space="0" w:color="auto"/>
        <w:right w:val="none" w:sz="0" w:space="0" w:color="auto"/>
      </w:divBdr>
    </w:div>
    <w:div w:id="1855418424">
      <w:bodyDiv w:val="1"/>
      <w:marLeft w:val="0"/>
      <w:marRight w:val="0"/>
      <w:marTop w:val="0"/>
      <w:marBottom w:val="0"/>
      <w:divBdr>
        <w:top w:val="none" w:sz="0" w:space="0" w:color="auto"/>
        <w:left w:val="none" w:sz="0" w:space="0" w:color="auto"/>
        <w:bottom w:val="none" w:sz="0" w:space="0" w:color="auto"/>
        <w:right w:val="none" w:sz="0" w:space="0" w:color="auto"/>
      </w:divBdr>
    </w:div>
    <w:div w:id="1940868343">
      <w:bodyDiv w:val="1"/>
      <w:marLeft w:val="0"/>
      <w:marRight w:val="0"/>
      <w:marTop w:val="0"/>
      <w:marBottom w:val="0"/>
      <w:divBdr>
        <w:top w:val="none" w:sz="0" w:space="0" w:color="auto"/>
        <w:left w:val="none" w:sz="0" w:space="0" w:color="auto"/>
        <w:bottom w:val="none" w:sz="0" w:space="0" w:color="auto"/>
        <w:right w:val="none" w:sz="0" w:space="0" w:color="auto"/>
      </w:divBdr>
    </w:div>
    <w:div w:id="1947423366">
      <w:bodyDiv w:val="1"/>
      <w:marLeft w:val="0"/>
      <w:marRight w:val="0"/>
      <w:marTop w:val="0"/>
      <w:marBottom w:val="0"/>
      <w:divBdr>
        <w:top w:val="none" w:sz="0" w:space="0" w:color="auto"/>
        <w:left w:val="none" w:sz="0" w:space="0" w:color="auto"/>
        <w:bottom w:val="none" w:sz="0" w:space="0" w:color="auto"/>
        <w:right w:val="none" w:sz="0" w:space="0" w:color="auto"/>
      </w:divBdr>
    </w:div>
    <w:div w:id="2082830410">
      <w:bodyDiv w:val="1"/>
      <w:marLeft w:val="0"/>
      <w:marRight w:val="0"/>
      <w:marTop w:val="0"/>
      <w:marBottom w:val="0"/>
      <w:divBdr>
        <w:top w:val="none" w:sz="0" w:space="0" w:color="auto"/>
        <w:left w:val="none" w:sz="0" w:space="0" w:color="auto"/>
        <w:bottom w:val="none" w:sz="0" w:space="0" w:color="auto"/>
        <w:right w:val="none" w:sz="0" w:space="0" w:color="auto"/>
      </w:divBdr>
    </w:div>
    <w:div w:id="2087723203">
      <w:bodyDiv w:val="1"/>
      <w:marLeft w:val="0"/>
      <w:marRight w:val="0"/>
      <w:marTop w:val="0"/>
      <w:marBottom w:val="0"/>
      <w:divBdr>
        <w:top w:val="none" w:sz="0" w:space="0" w:color="auto"/>
        <w:left w:val="none" w:sz="0" w:space="0" w:color="auto"/>
        <w:bottom w:val="none" w:sz="0" w:space="0" w:color="auto"/>
        <w:right w:val="none" w:sz="0" w:space="0" w:color="auto"/>
      </w:divBdr>
    </w:div>
    <w:div w:id="212634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formation-continue.be"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formation-continue.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49002-C82F-428C-B65A-A7E6CB4F1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2058</Words>
  <Characters>11322</Characters>
  <Application>Microsoft Office Word</Application>
  <DocSecurity>0</DocSecurity>
  <Lines>94</Lines>
  <Paragraphs>26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Network Licensed User</Company>
  <LinksUpToDate>false</LinksUpToDate>
  <CharactersWithSpaces>13354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GERASSIMOS Jean</dc:creator>
  <cp:keywords/>
  <dc:description/>
  <cp:lastModifiedBy>GERASSIMOS Jean</cp:lastModifiedBy>
  <cp:revision>13</cp:revision>
  <cp:lastPrinted>2018-06-06T14:00:00Z</cp:lastPrinted>
  <dcterms:created xsi:type="dcterms:W3CDTF">2018-06-06T13:51:00Z</dcterms:created>
  <dcterms:modified xsi:type="dcterms:W3CDTF">2018-09-18T13:41:00Z</dcterms:modified>
</cp:coreProperties>
</file>